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5F518" w14:textId="77777777" w:rsidR="00973FC3" w:rsidRPr="00EF3B30" w:rsidRDefault="00926B97" w:rsidP="00926B97">
      <w:pPr>
        <w:pStyle w:val="Rubrik1"/>
        <w:rPr>
          <w:i/>
        </w:rPr>
      </w:pPr>
      <w:r>
        <w:t xml:space="preserve">Kränkande särbehandling: </w:t>
      </w:r>
      <w:r w:rsidR="00EF3B30" w:rsidRPr="00EF3B30">
        <w:t>Diskriminering, Mobbning och Sexuella Trakasserier</w:t>
      </w:r>
      <w:r>
        <w:t xml:space="preserve"> </w:t>
      </w:r>
      <w:r w:rsidR="00EF3B30" w:rsidRPr="00926B97">
        <w:t>– det här gäller på Röda Korset</w:t>
      </w:r>
      <w:r>
        <w:t>.</w:t>
      </w:r>
    </w:p>
    <w:p w14:paraId="1055F519" w14:textId="77777777" w:rsidR="00EF3B30" w:rsidRDefault="00EF3B30" w:rsidP="002E212E">
      <w:pPr>
        <w:spacing w:after="0"/>
      </w:pPr>
    </w:p>
    <w:p w14:paraId="1055F51A" w14:textId="77777777" w:rsidR="00EF3B30" w:rsidRDefault="00EF3B30" w:rsidP="00EF3B30">
      <w:pPr>
        <w:pStyle w:val="Rubrik2"/>
      </w:pPr>
      <w:r>
        <w:t>Tema</w:t>
      </w:r>
    </w:p>
    <w:p w14:paraId="1055F51B" w14:textId="77777777" w:rsidR="00EF3B30" w:rsidRPr="00EF3B30" w:rsidRDefault="00926B97" w:rsidP="00EF3B30">
      <w:r>
        <w:t>Kränkande särbehandling, a</w:t>
      </w:r>
      <w:r w:rsidR="00EF3B30">
        <w:t>rbetsmiljö och förhållningssätt</w:t>
      </w:r>
    </w:p>
    <w:p w14:paraId="1055F51C" w14:textId="77777777" w:rsidR="002E212E" w:rsidRDefault="00EF3B30" w:rsidP="00EF3B30">
      <w:pPr>
        <w:pStyle w:val="Rubrik2"/>
      </w:pPr>
      <w:r>
        <w:t>Syfte</w:t>
      </w:r>
    </w:p>
    <w:p w14:paraId="1055F51D" w14:textId="77777777" w:rsidR="00426C23" w:rsidRPr="00426C23" w:rsidRDefault="00EF3B30" w:rsidP="0052746B">
      <w:pPr>
        <w:pStyle w:val="Ingetavstnd"/>
      </w:pPr>
      <w:r>
        <w:t>Genomgången syftar till</w:t>
      </w:r>
      <w:r w:rsidR="00426C23" w:rsidRPr="00426C23">
        <w:t xml:space="preserve"> att:</w:t>
      </w:r>
    </w:p>
    <w:p w14:paraId="1055F51E" w14:textId="77777777" w:rsidR="00EF3B30" w:rsidRPr="00EF3B30" w:rsidRDefault="00EF3B30" w:rsidP="00EF3B30">
      <w:pPr>
        <w:numPr>
          <w:ilvl w:val="0"/>
          <w:numId w:val="27"/>
        </w:numPr>
        <w:shd w:val="clear" w:color="auto" w:fill="FFFFFF"/>
        <w:spacing w:before="100" w:beforeAutospacing="1" w:after="100" w:afterAutospacing="1" w:line="240" w:lineRule="auto"/>
      </w:pPr>
      <w:r w:rsidRPr="00EF3B30">
        <w:t xml:space="preserve">Alla medarbetare får kännedom om </w:t>
      </w:r>
      <w:r>
        <w:t xml:space="preserve">Röda Korsets </w:t>
      </w:r>
      <w:r w:rsidR="00926B97">
        <w:t>nolltolerans</w:t>
      </w:r>
      <w:r>
        <w:t xml:space="preserve"> mot </w:t>
      </w:r>
      <w:r w:rsidRPr="00EF3B30">
        <w:t>kränkande särbehandling.</w:t>
      </w:r>
    </w:p>
    <w:p w14:paraId="1055F51F" w14:textId="77777777" w:rsidR="00EF3B30" w:rsidRDefault="00EF3B30" w:rsidP="00EF3B30">
      <w:pPr>
        <w:numPr>
          <w:ilvl w:val="0"/>
          <w:numId w:val="27"/>
        </w:numPr>
        <w:shd w:val="clear" w:color="auto" w:fill="FFFFFF"/>
        <w:spacing w:before="100" w:beforeAutospacing="1" w:after="100" w:afterAutospacing="1" w:line="240" w:lineRule="auto"/>
      </w:pPr>
      <w:r>
        <w:t>Förklara vad kränkande särbehandling är</w:t>
      </w:r>
    </w:p>
    <w:p w14:paraId="1055F520" w14:textId="77777777" w:rsidR="00EF3B30" w:rsidRDefault="00EF3B30" w:rsidP="00EF3B30">
      <w:pPr>
        <w:numPr>
          <w:ilvl w:val="0"/>
          <w:numId w:val="27"/>
        </w:numPr>
        <w:shd w:val="clear" w:color="auto" w:fill="FFFFFF"/>
        <w:spacing w:before="100" w:beforeAutospacing="1" w:after="100" w:afterAutospacing="1" w:line="240" w:lineRule="auto"/>
      </w:pPr>
      <w:r>
        <w:t>Tydliggöra medarbetarens och arbetsgivarens ansvar</w:t>
      </w:r>
    </w:p>
    <w:p w14:paraId="1055F521" w14:textId="77777777" w:rsidR="002E212E" w:rsidRDefault="00EF3B30" w:rsidP="00083223">
      <w:pPr>
        <w:numPr>
          <w:ilvl w:val="0"/>
          <w:numId w:val="27"/>
        </w:numPr>
        <w:shd w:val="clear" w:color="auto" w:fill="FFFFFF"/>
        <w:spacing w:before="100" w:beforeAutospacing="1" w:after="100" w:afterAutospacing="1" w:line="240" w:lineRule="auto"/>
      </w:pPr>
      <w:r>
        <w:t xml:space="preserve">Ge vägledning till hur medarbetaren ska agera när det händer och hur arbetsgivaren arbetar vidare. </w:t>
      </w:r>
    </w:p>
    <w:p w14:paraId="1055F522" w14:textId="77777777" w:rsidR="00926B97" w:rsidRPr="004758A8" w:rsidRDefault="00926B97" w:rsidP="00083223">
      <w:pPr>
        <w:numPr>
          <w:ilvl w:val="0"/>
          <w:numId w:val="27"/>
        </w:numPr>
        <w:shd w:val="clear" w:color="auto" w:fill="FFFFFF"/>
        <w:spacing w:before="100" w:beforeAutospacing="1" w:after="100" w:afterAutospacing="1" w:line="240" w:lineRule="auto"/>
      </w:pPr>
      <w:r>
        <w:t>Diskutera riskkällor för kränkningar i arbetsmiljön</w:t>
      </w:r>
    </w:p>
    <w:p w14:paraId="1055F525" w14:textId="77777777" w:rsidR="00926B97" w:rsidRDefault="00926B97" w:rsidP="00926B97">
      <w:pPr>
        <w:pStyle w:val="Rubrik2"/>
      </w:pPr>
      <w:bookmarkStart w:id="0" w:name="_GoBack"/>
      <w:bookmarkEnd w:id="0"/>
      <w:r>
        <w:t>Tidsåtgång</w:t>
      </w:r>
    </w:p>
    <w:p w14:paraId="1055F526" w14:textId="77777777" w:rsidR="00926B97" w:rsidRPr="00EF3B30" w:rsidRDefault="002E191F" w:rsidP="00EF3B30">
      <w:r>
        <w:t>c</w:t>
      </w:r>
      <w:r w:rsidR="00926B97">
        <w:t>a 1 timma</w:t>
      </w:r>
    </w:p>
    <w:p w14:paraId="1055F527" w14:textId="77777777" w:rsidR="00574F39" w:rsidRDefault="00574F39" w:rsidP="00635B36">
      <w:pPr>
        <w:pStyle w:val="Rubrik2"/>
      </w:pPr>
      <w:r>
        <w:t>Förberedelser</w:t>
      </w:r>
      <w:r w:rsidR="00C0772A">
        <w:t xml:space="preserve"> </w:t>
      </w:r>
    </w:p>
    <w:p w14:paraId="1055F528" w14:textId="77777777" w:rsidR="00EF3B30" w:rsidRDefault="00EF3B30" w:rsidP="00EF3B30">
      <w:pPr>
        <w:rPr>
          <w:color w:val="000000"/>
          <w:lang w:eastAsia="sv-SE"/>
        </w:rPr>
      </w:pPr>
      <w:r>
        <w:rPr>
          <w:color w:val="000000"/>
          <w:lang w:eastAsia="sv-SE"/>
        </w:rPr>
        <w:t xml:space="preserve">Läs Röda Korsets </w:t>
      </w:r>
      <w:hyperlink r:id="rId7" w:history="1">
        <w:r w:rsidRPr="00926B97">
          <w:rPr>
            <w:rStyle w:val="Hyperlnk"/>
            <w:lang w:eastAsia="sv-SE"/>
          </w:rPr>
          <w:t>rutin mot Kränkande Särbehandling</w:t>
        </w:r>
      </w:hyperlink>
      <w:r w:rsidR="00181CCD">
        <w:rPr>
          <w:color w:val="000000"/>
          <w:lang w:eastAsia="sv-SE"/>
        </w:rPr>
        <w:t xml:space="preserve">, </w:t>
      </w:r>
      <w:hyperlink r:id="rId8" w:history="1">
        <w:r w:rsidR="00181CCD" w:rsidRPr="00926B97">
          <w:rPr>
            <w:rStyle w:val="Hyperlnk"/>
            <w:lang w:eastAsia="sv-SE"/>
          </w:rPr>
          <w:t>GS riktlinjer för arbetsmiljön</w:t>
        </w:r>
      </w:hyperlink>
      <w:r w:rsidR="00181CCD">
        <w:rPr>
          <w:color w:val="000000"/>
          <w:lang w:eastAsia="sv-SE"/>
        </w:rPr>
        <w:t xml:space="preserve">, vår </w:t>
      </w:r>
      <w:hyperlink r:id="rId9" w:history="1">
        <w:r w:rsidR="00181CCD" w:rsidRPr="00926B97">
          <w:rPr>
            <w:rStyle w:val="Hyperlnk"/>
            <w:lang w:eastAsia="sv-SE"/>
          </w:rPr>
          <w:t>Uppförandekod</w:t>
        </w:r>
      </w:hyperlink>
      <w:r w:rsidR="00181CCD">
        <w:rPr>
          <w:color w:val="000000"/>
          <w:lang w:eastAsia="sv-SE"/>
        </w:rPr>
        <w:t xml:space="preserve"> och </w:t>
      </w:r>
      <w:hyperlink r:id="rId10" w:history="1">
        <w:r w:rsidRPr="00926B97">
          <w:rPr>
            <w:rStyle w:val="Hyperlnk"/>
            <w:lang w:eastAsia="sv-SE"/>
          </w:rPr>
          <w:t>föreskriften Organisatorisk och Social arbetsmiljö</w:t>
        </w:r>
      </w:hyperlink>
      <w:r w:rsidR="00181CCD">
        <w:rPr>
          <w:color w:val="000000"/>
          <w:lang w:eastAsia="sv-SE"/>
        </w:rPr>
        <w:t>.</w:t>
      </w:r>
    </w:p>
    <w:p w14:paraId="1055F529" w14:textId="77777777" w:rsidR="00181CCD" w:rsidRDefault="00181CCD" w:rsidP="00EF3B30">
      <w:pPr>
        <w:rPr>
          <w:color w:val="000000"/>
          <w:lang w:eastAsia="sv-SE"/>
        </w:rPr>
      </w:pPr>
      <w:r>
        <w:rPr>
          <w:color w:val="000000"/>
          <w:lang w:eastAsia="sv-SE"/>
        </w:rPr>
        <w:t xml:space="preserve">Gå igenom körschemat och </w:t>
      </w:r>
      <w:proofErr w:type="spellStart"/>
      <w:r>
        <w:rPr>
          <w:color w:val="000000"/>
          <w:lang w:eastAsia="sv-SE"/>
        </w:rPr>
        <w:t>ppt</w:t>
      </w:r>
      <w:proofErr w:type="spellEnd"/>
      <w:r>
        <w:rPr>
          <w:color w:val="000000"/>
          <w:lang w:eastAsia="sv-SE"/>
        </w:rPr>
        <w:t>-presentationen och förbered vad du vill säga till varje bil</w:t>
      </w:r>
      <w:r w:rsidR="00926B97">
        <w:rPr>
          <w:color w:val="000000"/>
          <w:lang w:eastAsia="sv-SE"/>
        </w:rPr>
        <w:t>d</w:t>
      </w:r>
      <w:r>
        <w:rPr>
          <w:color w:val="000000"/>
          <w:lang w:eastAsia="sv-SE"/>
        </w:rPr>
        <w:t xml:space="preserve">. Stödanteckningar finns i </w:t>
      </w:r>
      <w:proofErr w:type="spellStart"/>
      <w:r>
        <w:rPr>
          <w:color w:val="000000"/>
          <w:lang w:eastAsia="sv-SE"/>
        </w:rPr>
        <w:t>ppt</w:t>
      </w:r>
      <w:proofErr w:type="spellEnd"/>
      <w:r w:rsidR="00926B97">
        <w:rPr>
          <w:color w:val="000000"/>
          <w:lang w:eastAsia="sv-SE"/>
        </w:rPr>
        <w:t>-presentationen</w:t>
      </w:r>
      <w:r>
        <w:rPr>
          <w:color w:val="000000"/>
          <w:lang w:eastAsia="sv-SE"/>
        </w:rPr>
        <w:t>.</w:t>
      </w:r>
    </w:p>
    <w:p w14:paraId="1055F52A" w14:textId="77777777" w:rsidR="00A05C90" w:rsidRPr="00A05C90" w:rsidRDefault="00EE4A1D" w:rsidP="00A05C90">
      <w:pPr>
        <w:pStyle w:val="Rubrik2"/>
      </w:pPr>
      <w:r>
        <w:t>Körschema</w:t>
      </w:r>
    </w:p>
    <w:tbl>
      <w:tblPr>
        <w:tblStyle w:val="Tabellrutnt"/>
        <w:tblW w:w="9493" w:type="dxa"/>
        <w:tblLook w:val="04A0" w:firstRow="1" w:lastRow="0" w:firstColumn="1" w:lastColumn="0" w:noHBand="0" w:noVBand="1"/>
      </w:tblPr>
      <w:tblGrid>
        <w:gridCol w:w="6658"/>
        <w:gridCol w:w="1701"/>
        <w:gridCol w:w="1134"/>
      </w:tblGrid>
      <w:tr w:rsidR="00181CCD" w:rsidRPr="00C816DF" w14:paraId="1055F52E" w14:textId="77777777" w:rsidTr="00181CCD">
        <w:tc>
          <w:tcPr>
            <w:tcW w:w="6658" w:type="dxa"/>
            <w:shd w:val="clear" w:color="auto" w:fill="A5A5A5" w:themeFill="accent3"/>
          </w:tcPr>
          <w:p w14:paraId="1055F52B" w14:textId="77777777" w:rsidR="00181CCD" w:rsidRPr="00C816DF" w:rsidRDefault="00181CCD" w:rsidP="00804341">
            <w:pPr>
              <w:rPr>
                <w:b/>
              </w:rPr>
            </w:pPr>
            <w:r w:rsidRPr="00C816DF">
              <w:rPr>
                <w:b/>
              </w:rPr>
              <w:t>Agendapunkt</w:t>
            </w:r>
          </w:p>
        </w:tc>
        <w:tc>
          <w:tcPr>
            <w:tcW w:w="1701" w:type="dxa"/>
            <w:shd w:val="clear" w:color="auto" w:fill="A5A5A5" w:themeFill="accent3"/>
          </w:tcPr>
          <w:p w14:paraId="1055F52C" w14:textId="77777777" w:rsidR="00181CCD" w:rsidRPr="00C816DF" w:rsidRDefault="00181CCD" w:rsidP="00804341">
            <w:pPr>
              <w:rPr>
                <w:b/>
              </w:rPr>
            </w:pPr>
            <w:proofErr w:type="spellStart"/>
            <w:r>
              <w:rPr>
                <w:b/>
              </w:rPr>
              <w:t>ppt</w:t>
            </w:r>
            <w:proofErr w:type="spellEnd"/>
          </w:p>
        </w:tc>
        <w:tc>
          <w:tcPr>
            <w:tcW w:w="1134" w:type="dxa"/>
            <w:shd w:val="clear" w:color="auto" w:fill="A5A5A5" w:themeFill="accent3"/>
          </w:tcPr>
          <w:p w14:paraId="1055F52D" w14:textId="77777777" w:rsidR="00181CCD" w:rsidRPr="00C816DF" w:rsidRDefault="00181CCD" w:rsidP="00804341">
            <w:pPr>
              <w:rPr>
                <w:b/>
              </w:rPr>
            </w:pPr>
            <w:r w:rsidRPr="00C816DF">
              <w:rPr>
                <w:b/>
              </w:rPr>
              <w:t>Tid</w:t>
            </w:r>
            <w:r w:rsidR="00926B97">
              <w:rPr>
                <w:b/>
              </w:rPr>
              <w:t xml:space="preserve"> ca</w:t>
            </w:r>
          </w:p>
        </w:tc>
      </w:tr>
      <w:tr w:rsidR="00181CCD" w14:paraId="1055F535" w14:textId="77777777" w:rsidTr="00181CCD">
        <w:tc>
          <w:tcPr>
            <w:tcW w:w="6658" w:type="dxa"/>
          </w:tcPr>
          <w:p w14:paraId="1055F52F" w14:textId="77777777" w:rsidR="00181CCD" w:rsidRPr="00C816DF" w:rsidRDefault="006B0C9F" w:rsidP="00720CDC">
            <w:pPr>
              <w:rPr>
                <w:b/>
              </w:rPr>
            </w:pPr>
            <w:r>
              <w:rPr>
                <w:b/>
              </w:rPr>
              <w:t>Inledning</w:t>
            </w:r>
          </w:p>
          <w:p w14:paraId="1055F530" w14:textId="77777777" w:rsidR="006B0C9F" w:rsidRPr="006B0C9F" w:rsidRDefault="006B0C9F" w:rsidP="006B0C9F">
            <w:pPr>
              <w:pStyle w:val="HPPunktlistaKrschema"/>
              <w:numPr>
                <w:ilvl w:val="0"/>
                <w:numId w:val="0"/>
              </w:numPr>
              <w:autoSpaceDE w:val="0"/>
              <w:autoSpaceDN w:val="0"/>
              <w:spacing w:after="0"/>
              <w:ind w:left="360" w:hanging="360"/>
              <w:rPr>
                <w:rFonts w:asciiTheme="minorHAnsi" w:eastAsiaTheme="minorHAnsi" w:hAnsiTheme="minorHAnsi" w:cstheme="minorBidi"/>
                <w:sz w:val="22"/>
                <w:szCs w:val="22"/>
                <w:lang w:eastAsia="en-US"/>
              </w:rPr>
            </w:pPr>
            <w:r w:rsidRPr="006B0C9F">
              <w:rPr>
                <w:rFonts w:asciiTheme="minorHAnsi" w:eastAsiaTheme="minorHAnsi" w:hAnsiTheme="minorHAnsi" w:cstheme="minorBidi"/>
                <w:sz w:val="22"/>
                <w:szCs w:val="22"/>
                <w:lang w:eastAsia="en-US"/>
              </w:rPr>
              <w:t>Gå igenom syftet och agendan</w:t>
            </w:r>
            <w:r w:rsidR="0052746B">
              <w:rPr>
                <w:rFonts w:asciiTheme="minorHAnsi" w:eastAsiaTheme="minorHAnsi" w:hAnsiTheme="minorHAnsi" w:cstheme="minorBidi"/>
                <w:sz w:val="22"/>
                <w:szCs w:val="22"/>
                <w:lang w:eastAsia="en-US"/>
              </w:rPr>
              <w:t>.</w:t>
            </w:r>
          </w:p>
          <w:p w14:paraId="1055F531" w14:textId="77777777" w:rsidR="00181CCD" w:rsidRDefault="006B0C9F" w:rsidP="006B0C9F">
            <w:r>
              <w:t xml:space="preserve">Uppmana gruppen att </w:t>
            </w:r>
            <w:r w:rsidR="0052746B">
              <w:t>stänga ner</w:t>
            </w:r>
            <w:r>
              <w:t xml:space="preserve"> datorer och</w:t>
            </w:r>
            <w:r w:rsidR="0052746B">
              <w:t xml:space="preserve"> lägga bort</w:t>
            </w:r>
            <w:r>
              <w:t xml:space="preserve"> mobiler för största möjliga fokus och närvaro i arbetet</w:t>
            </w:r>
            <w:r w:rsidR="0052746B">
              <w:t>.</w:t>
            </w:r>
          </w:p>
          <w:p w14:paraId="1055F532" w14:textId="77777777" w:rsidR="00926B97" w:rsidRDefault="00926B97" w:rsidP="006B0C9F"/>
        </w:tc>
        <w:tc>
          <w:tcPr>
            <w:tcW w:w="1701" w:type="dxa"/>
          </w:tcPr>
          <w:p w14:paraId="1055F533" w14:textId="77777777" w:rsidR="00181CCD" w:rsidRDefault="006B0C9F" w:rsidP="00804341">
            <w:r>
              <w:t>Bild 2</w:t>
            </w:r>
          </w:p>
        </w:tc>
        <w:tc>
          <w:tcPr>
            <w:tcW w:w="1134" w:type="dxa"/>
          </w:tcPr>
          <w:p w14:paraId="1055F534" w14:textId="77777777" w:rsidR="00181CCD" w:rsidRDefault="00181CCD" w:rsidP="00804341">
            <w:r>
              <w:t>5</w:t>
            </w:r>
            <w:r w:rsidR="00BF0C6F">
              <w:t xml:space="preserve"> min</w:t>
            </w:r>
          </w:p>
        </w:tc>
      </w:tr>
      <w:tr w:rsidR="00181CCD" w14:paraId="1055F53D" w14:textId="77777777" w:rsidTr="00181CCD">
        <w:tc>
          <w:tcPr>
            <w:tcW w:w="6658" w:type="dxa"/>
          </w:tcPr>
          <w:p w14:paraId="1055F536" w14:textId="77777777" w:rsidR="00181CCD" w:rsidRDefault="006B0C9F" w:rsidP="006F30F1">
            <w:pPr>
              <w:rPr>
                <w:b/>
              </w:rPr>
            </w:pPr>
            <w:r>
              <w:rPr>
                <w:b/>
              </w:rPr>
              <w:t>Nolltolerans</w:t>
            </w:r>
          </w:p>
          <w:p w14:paraId="1055F537" w14:textId="77777777" w:rsidR="006B0C9F" w:rsidRDefault="006B0C9F" w:rsidP="006B0C9F">
            <w:r>
              <w:t xml:space="preserve">Tydliggör för medarbetarna att SRK har nolltolerans mot </w:t>
            </w:r>
            <w:r w:rsidR="00E679B1">
              <w:t>alla former av kränkande beteenden.</w:t>
            </w:r>
          </w:p>
          <w:p w14:paraId="1055F538" w14:textId="77777777" w:rsidR="00E679B1" w:rsidRDefault="00E679B1" w:rsidP="00E679B1">
            <w:r>
              <w:t>Gå igenom definitionen av kränkande särbehandling och att diskriminering, mobbning och sexuella trakasserier är olika former av kränkningar.</w:t>
            </w:r>
          </w:p>
          <w:p w14:paraId="1055F539" w14:textId="77777777" w:rsidR="00E679B1" w:rsidRDefault="00E679B1" w:rsidP="00E679B1">
            <w:r>
              <w:t>Hänvisa till Uppförandekoden och Svenska Röda Korsets riktlinjer för arbetsmiljön.</w:t>
            </w:r>
          </w:p>
          <w:p w14:paraId="1055F53A" w14:textId="77777777" w:rsidR="00926B97" w:rsidRPr="006B0C9F" w:rsidRDefault="00926B97" w:rsidP="00E679B1"/>
        </w:tc>
        <w:tc>
          <w:tcPr>
            <w:tcW w:w="1701" w:type="dxa"/>
          </w:tcPr>
          <w:p w14:paraId="1055F53B" w14:textId="77777777" w:rsidR="00181CCD" w:rsidRDefault="00E679B1" w:rsidP="006F30F1">
            <w:r>
              <w:t>Bild 2 och 3</w:t>
            </w:r>
          </w:p>
        </w:tc>
        <w:tc>
          <w:tcPr>
            <w:tcW w:w="1134" w:type="dxa"/>
          </w:tcPr>
          <w:p w14:paraId="1055F53C" w14:textId="77777777" w:rsidR="00181CCD" w:rsidRDefault="00BF0C6F" w:rsidP="006F30F1">
            <w:r>
              <w:t>5 min</w:t>
            </w:r>
          </w:p>
        </w:tc>
      </w:tr>
      <w:tr w:rsidR="00E679B1" w14:paraId="1055F546" w14:textId="77777777" w:rsidTr="00181CCD">
        <w:tc>
          <w:tcPr>
            <w:tcW w:w="6658" w:type="dxa"/>
          </w:tcPr>
          <w:p w14:paraId="1055F53E" w14:textId="77777777" w:rsidR="00E679B1" w:rsidRDefault="00E679B1" w:rsidP="006F30F1">
            <w:pPr>
              <w:rPr>
                <w:b/>
              </w:rPr>
            </w:pPr>
            <w:r>
              <w:rPr>
                <w:b/>
              </w:rPr>
              <w:t>Hur agerar vi?</w:t>
            </w:r>
          </w:p>
          <w:p w14:paraId="1055F53F" w14:textId="77777777" w:rsidR="00E679B1" w:rsidRDefault="00E679B1" w:rsidP="00E679B1">
            <w:r>
              <w:t>Vad ska medarbetaren göra om något händer? (bild 4)</w:t>
            </w:r>
          </w:p>
          <w:p w14:paraId="1055F540" w14:textId="77777777" w:rsidR="00E679B1" w:rsidRDefault="00E679B1" w:rsidP="00E679B1">
            <w:r>
              <w:t>Tydliggör det egna ansvaret för att säga ifrån och vad jag ska göra om kränkningen är allvarlig eller personen inte lyssnar. Poängtera skyldigheten att agera även när man ser någon annan utsättas.</w:t>
            </w:r>
          </w:p>
          <w:p w14:paraId="1055F541" w14:textId="77777777" w:rsidR="00E679B1" w:rsidRDefault="00E679B1" w:rsidP="00E679B1"/>
          <w:p w14:paraId="1055F542" w14:textId="77777777" w:rsidR="00E679B1" w:rsidRDefault="00E679B1" w:rsidP="00E679B1">
            <w:r>
              <w:t>Berätta om hur arbetsgivaren tar ärendet vidare. (bild 5 och 6)</w:t>
            </w:r>
          </w:p>
          <w:p w14:paraId="1055F543" w14:textId="77777777" w:rsidR="00E679B1" w:rsidRPr="00E679B1" w:rsidRDefault="00E679B1" w:rsidP="00E679B1"/>
        </w:tc>
        <w:tc>
          <w:tcPr>
            <w:tcW w:w="1701" w:type="dxa"/>
          </w:tcPr>
          <w:p w14:paraId="1055F544" w14:textId="77777777" w:rsidR="00E679B1" w:rsidRDefault="00E679B1" w:rsidP="00E679B1">
            <w:r>
              <w:lastRenderedPageBreak/>
              <w:t>Bild 4, 5 och 6</w:t>
            </w:r>
          </w:p>
        </w:tc>
        <w:tc>
          <w:tcPr>
            <w:tcW w:w="1134" w:type="dxa"/>
          </w:tcPr>
          <w:p w14:paraId="1055F545" w14:textId="77777777" w:rsidR="00E679B1" w:rsidRDefault="00BF0C6F" w:rsidP="006F30F1">
            <w:r>
              <w:t>10 min</w:t>
            </w:r>
          </w:p>
        </w:tc>
      </w:tr>
      <w:tr w:rsidR="00E679B1" w14:paraId="1055F554" w14:textId="77777777" w:rsidTr="00181CCD">
        <w:tc>
          <w:tcPr>
            <w:tcW w:w="6658" w:type="dxa"/>
          </w:tcPr>
          <w:p w14:paraId="1055F547" w14:textId="77777777" w:rsidR="00E679B1" w:rsidRDefault="00E679B1" w:rsidP="006F30F1">
            <w:pPr>
              <w:rPr>
                <w:b/>
              </w:rPr>
            </w:pPr>
            <w:r>
              <w:rPr>
                <w:b/>
              </w:rPr>
              <w:t>Diskussion</w:t>
            </w:r>
          </w:p>
          <w:p w14:paraId="1055F548" w14:textId="77777777" w:rsidR="00E679B1" w:rsidRDefault="00E679B1" w:rsidP="00E679B1">
            <w:r>
              <w:t>Diskutera i gruppen:</w:t>
            </w:r>
          </w:p>
          <w:p w14:paraId="1055F549" w14:textId="77777777" w:rsidR="0052746B" w:rsidRPr="0052746B" w:rsidRDefault="0052746B" w:rsidP="0052746B">
            <w:pPr>
              <w:pStyle w:val="Liststycke"/>
              <w:numPr>
                <w:ilvl w:val="0"/>
                <w:numId w:val="30"/>
              </w:numPr>
            </w:pPr>
            <w:r w:rsidRPr="0052746B">
              <w:t>Vilka riskkällor för kränkande särbehandling finns på vår arbetsplats?</w:t>
            </w:r>
          </w:p>
          <w:p w14:paraId="1055F54A" w14:textId="77777777" w:rsidR="0052746B" w:rsidRPr="0052746B" w:rsidRDefault="0052746B" w:rsidP="0052746B">
            <w:pPr>
              <w:pStyle w:val="Liststycke"/>
              <w:numPr>
                <w:ilvl w:val="0"/>
                <w:numId w:val="30"/>
              </w:numPr>
            </w:pPr>
            <w:r w:rsidRPr="0052746B">
              <w:t>Vad kan hindra mig från att säga ifrån och säga till?</w:t>
            </w:r>
            <w:r w:rsidR="009568D4">
              <w:t xml:space="preserve"> (både när jag själv eller någon annan utsätts)</w:t>
            </w:r>
          </w:p>
          <w:p w14:paraId="1055F54B" w14:textId="77777777" w:rsidR="0052746B" w:rsidRPr="0052746B" w:rsidRDefault="0052746B" w:rsidP="0052746B"/>
          <w:p w14:paraId="1055F54C" w14:textId="77777777" w:rsidR="00BF0C6F" w:rsidRPr="0052746B" w:rsidRDefault="00BF0C6F" w:rsidP="0052746B">
            <w:r w:rsidRPr="0052746B">
              <w:t xml:space="preserve">Ta hjälp av begreppen obehagligt, olustigt, obegripligt och orättvist för att komma igång med diskussionen. </w:t>
            </w:r>
          </w:p>
          <w:p w14:paraId="1055F54D" w14:textId="77777777" w:rsidR="00BF0C6F" w:rsidRDefault="00BF0C6F" w:rsidP="00BF0C6F">
            <w:pPr>
              <w:pStyle w:val="Liststycke"/>
              <w:ind w:left="360"/>
              <w:rPr>
                <w:rFonts w:cs="Book Antiqua"/>
                <w:color w:val="000000"/>
                <w:sz w:val="21"/>
                <w:szCs w:val="21"/>
              </w:rPr>
            </w:pPr>
          </w:p>
          <w:p w14:paraId="1055F54E" w14:textId="77777777" w:rsidR="00BF0C6F" w:rsidRDefault="00BF0C6F" w:rsidP="00BF0C6F">
            <w:r>
              <w:t>Låt medarbetarna sitta i par eller trios och dela erfarenheter. (7 min)</w:t>
            </w:r>
          </w:p>
          <w:p w14:paraId="1055F54F" w14:textId="77777777" w:rsidR="00BF0C6F" w:rsidRDefault="00BF0C6F" w:rsidP="00BF0C6F">
            <w:r>
              <w:t>Dela i helgrupp. (10 min)</w:t>
            </w:r>
          </w:p>
          <w:p w14:paraId="1055F550" w14:textId="77777777" w:rsidR="00E679B1" w:rsidRDefault="00BF0C6F" w:rsidP="00BF0C6F">
            <w:r>
              <w:t>Summera diskussionen och dokumentera om det är något som</w:t>
            </w:r>
            <w:r w:rsidR="002E191F">
              <w:t xml:space="preserve"> ni som grupp beslutar er att jobba vidare med eller</w:t>
            </w:r>
            <w:r>
              <w:t xml:space="preserve"> du som chef behöver ta vidare. (10 min)</w:t>
            </w:r>
          </w:p>
          <w:p w14:paraId="1055F551" w14:textId="77777777" w:rsidR="00BF0C6F" w:rsidRPr="00E679B1" w:rsidRDefault="00BF0C6F" w:rsidP="00BF0C6F"/>
        </w:tc>
        <w:tc>
          <w:tcPr>
            <w:tcW w:w="1701" w:type="dxa"/>
          </w:tcPr>
          <w:p w14:paraId="1055F552" w14:textId="77777777" w:rsidR="00E679B1" w:rsidRDefault="00BF0C6F" w:rsidP="00E679B1">
            <w:r>
              <w:t>Bild 7</w:t>
            </w:r>
          </w:p>
        </w:tc>
        <w:tc>
          <w:tcPr>
            <w:tcW w:w="1134" w:type="dxa"/>
          </w:tcPr>
          <w:p w14:paraId="1055F553" w14:textId="77777777" w:rsidR="00E679B1" w:rsidRDefault="00BF0C6F" w:rsidP="006F30F1">
            <w:r>
              <w:t>35 min</w:t>
            </w:r>
          </w:p>
        </w:tc>
      </w:tr>
      <w:tr w:rsidR="00BF0C6F" w14:paraId="1055F55B" w14:textId="77777777" w:rsidTr="00181CCD">
        <w:tc>
          <w:tcPr>
            <w:tcW w:w="6658" w:type="dxa"/>
          </w:tcPr>
          <w:p w14:paraId="1055F555" w14:textId="77777777" w:rsidR="00BF0C6F" w:rsidRDefault="00BF0C6F" w:rsidP="006F30F1">
            <w:pPr>
              <w:rPr>
                <w:b/>
              </w:rPr>
            </w:pPr>
            <w:r>
              <w:rPr>
                <w:b/>
              </w:rPr>
              <w:t>Summering</w:t>
            </w:r>
          </w:p>
          <w:p w14:paraId="1055F556" w14:textId="77777777" w:rsidR="00BF0C6F" w:rsidRDefault="00BF0C6F" w:rsidP="006F30F1">
            <w:r>
              <w:t>Avsluta med att summera. Påminn om nolltolerans.</w:t>
            </w:r>
          </w:p>
          <w:p w14:paraId="1055F557" w14:textId="77777777" w:rsidR="00BF0C6F" w:rsidRDefault="00BF0C6F" w:rsidP="00926B97">
            <w:r>
              <w:t xml:space="preserve">Visa medarbetarna var </w:t>
            </w:r>
            <w:r w:rsidR="00926B97">
              <w:t xml:space="preserve">på Rednet </w:t>
            </w:r>
            <w:r>
              <w:t xml:space="preserve">de hittar Rutinen mot kränkande särbehandling och </w:t>
            </w:r>
            <w:r w:rsidR="00926B97">
              <w:t xml:space="preserve">blanketten för incidentrapportering. </w:t>
            </w:r>
          </w:p>
          <w:p w14:paraId="1055F558" w14:textId="77777777" w:rsidR="00926B97" w:rsidRPr="00BF0C6F" w:rsidRDefault="00926B97" w:rsidP="00926B97"/>
        </w:tc>
        <w:tc>
          <w:tcPr>
            <w:tcW w:w="1701" w:type="dxa"/>
          </w:tcPr>
          <w:p w14:paraId="1055F559" w14:textId="77777777" w:rsidR="00BF0C6F" w:rsidRDefault="00BF0C6F" w:rsidP="00E679B1">
            <w:r>
              <w:t>Bild 8</w:t>
            </w:r>
          </w:p>
        </w:tc>
        <w:tc>
          <w:tcPr>
            <w:tcW w:w="1134" w:type="dxa"/>
          </w:tcPr>
          <w:p w14:paraId="1055F55A" w14:textId="77777777" w:rsidR="00BF0C6F" w:rsidRDefault="00BF0C6F" w:rsidP="006F30F1">
            <w:r>
              <w:t>5 min</w:t>
            </w:r>
          </w:p>
        </w:tc>
      </w:tr>
    </w:tbl>
    <w:p w14:paraId="1055F55C" w14:textId="77777777" w:rsidR="00426C23" w:rsidRDefault="00426C23" w:rsidP="007644D2"/>
    <w:sectPr w:rsidR="00426C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NHYIQ L+ Futura BT">
    <w:altName w:val="Futura"/>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719AC"/>
    <w:multiLevelType w:val="hybridMultilevel"/>
    <w:tmpl w:val="0F2AFCCA"/>
    <w:lvl w:ilvl="0" w:tplc="0332D732">
      <w:start w:val="3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 w15:restartNumberingAfterBreak="0">
    <w:nsid w:val="0CC34323"/>
    <w:multiLevelType w:val="hybridMultilevel"/>
    <w:tmpl w:val="A18016E8"/>
    <w:lvl w:ilvl="0" w:tplc="4BEE4740">
      <w:start w:val="1"/>
      <w:numFmt w:val="bullet"/>
      <w:lvlText w:val="•"/>
      <w:lvlJc w:val="left"/>
      <w:pPr>
        <w:tabs>
          <w:tab w:val="num" w:pos="720"/>
        </w:tabs>
        <w:ind w:left="720" w:hanging="360"/>
      </w:pPr>
      <w:rPr>
        <w:rFonts w:ascii="Arial" w:hAnsi="Arial" w:hint="default"/>
      </w:rPr>
    </w:lvl>
    <w:lvl w:ilvl="1" w:tplc="D5CED002" w:tentative="1">
      <w:start w:val="1"/>
      <w:numFmt w:val="bullet"/>
      <w:lvlText w:val="•"/>
      <w:lvlJc w:val="left"/>
      <w:pPr>
        <w:tabs>
          <w:tab w:val="num" w:pos="1440"/>
        </w:tabs>
        <w:ind w:left="1440" w:hanging="360"/>
      </w:pPr>
      <w:rPr>
        <w:rFonts w:ascii="Arial" w:hAnsi="Arial" w:hint="default"/>
      </w:rPr>
    </w:lvl>
    <w:lvl w:ilvl="2" w:tplc="8864D18C" w:tentative="1">
      <w:start w:val="1"/>
      <w:numFmt w:val="bullet"/>
      <w:lvlText w:val="•"/>
      <w:lvlJc w:val="left"/>
      <w:pPr>
        <w:tabs>
          <w:tab w:val="num" w:pos="2160"/>
        </w:tabs>
        <w:ind w:left="2160" w:hanging="360"/>
      </w:pPr>
      <w:rPr>
        <w:rFonts w:ascii="Arial" w:hAnsi="Arial" w:hint="default"/>
      </w:rPr>
    </w:lvl>
    <w:lvl w:ilvl="3" w:tplc="5ED0DE80" w:tentative="1">
      <w:start w:val="1"/>
      <w:numFmt w:val="bullet"/>
      <w:lvlText w:val="•"/>
      <w:lvlJc w:val="left"/>
      <w:pPr>
        <w:tabs>
          <w:tab w:val="num" w:pos="2880"/>
        </w:tabs>
        <w:ind w:left="2880" w:hanging="360"/>
      </w:pPr>
      <w:rPr>
        <w:rFonts w:ascii="Arial" w:hAnsi="Arial" w:hint="default"/>
      </w:rPr>
    </w:lvl>
    <w:lvl w:ilvl="4" w:tplc="6488271A" w:tentative="1">
      <w:start w:val="1"/>
      <w:numFmt w:val="bullet"/>
      <w:lvlText w:val="•"/>
      <w:lvlJc w:val="left"/>
      <w:pPr>
        <w:tabs>
          <w:tab w:val="num" w:pos="3600"/>
        </w:tabs>
        <w:ind w:left="3600" w:hanging="360"/>
      </w:pPr>
      <w:rPr>
        <w:rFonts w:ascii="Arial" w:hAnsi="Arial" w:hint="default"/>
      </w:rPr>
    </w:lvl>
    <w:lvl w:ilvl="5" w:tplc="9A32F9CA" w:tentative="1">
      <w:start w:val="1"/>
      <w:numFmt w:val="bullet"/>
      <w:lvlText w:val="•"/>
      <w:lvlJc w:val="left"/>
      <w:pPr>
        <w:tabs>
          <w:tab w:val="num" w:pos="4320"/>
        </w:tabs>
        <w:ind w:left="4320" w:hanging="360"/>
      </w:pPr>
      <w:rPr>
        <w:rFonts w:ascii="Arial" w:hAnsi="Arial" w:hint="default"/>
      </w:rPr>
    </w:lvl>
    <w:lvl w:ilvl="6" w:tplc="5A20E352" w:tentative="1">
      <w:start w:val="1"/>
      <w:numFmt w:val="bullet"/>
      <w:lvlText w:val="•"/>
      <w:lvlJc w:val="left"/>
      <w:pPr>
        <w:tabs>
          <w:tab w:val="num" w:pos="5040"/>
        </w:tabs>
        <w:ind w:left="5040" w:hanging="360"/>
      </w:pPr>
      <w:rPr>
        <w:rFonts w:ascii="Arial" w:hAnsi="Arial" w:hint="default"/>
      </w:rPr>
    </w:lvl>
    <w:lvl w:ilvl="7" w:tplc="577A73AE" w:tentative="1">
      <w:start w:val="1"/>
      <w:numFmt w:val="bullet"/>
      <w:lvlText w:val="•"/>
      <w:lvlJc w:val="left"/>
      <w:pPr>
        <w:tabs>
          <w:tab w:val="num" w:pos="5760"/>
        </w:tabs>
        <w:ind w:left="5760" w:hanging="360"/>
      </w:pPr>
      <w:rPr>
        <w:rFonts w:ascii="Arial" w:hAnsi="Arial" w:hint="default"/>
      </w:rPr>
    </w:lvl>
    <w:lvl w:ilvl="8" w:tplc="6E82F9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EE34B29"/>
    <w:multiLevelType w:val="hybridMultilevel"/>
    <w:tmpl w:val="31003A92"/>
    <w:lvl w:ilvl="0" w:tplc="041D0001">
      <w:start w:val="1"/>
      <w:numFmt w:val="bullet"/>
      <w:lvlText w:val=""/>
      <w:lvlJc w:val="left"/>
      <w:pPr>
        <w:ind w:left="360" w:hanging="360"/>
      </w:pPr>
      <w:rPr>
        <w:rFonts w:ascii="Symbol" w:hAnsi="Symbol" w:hint="default"/>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3" w15:restartNumberingAfterBreak="0">
    <w:nsid w:val="1080403F"/>
    <w:multiLevelType w:val="hybridMultilevel"/>
    <w:tmpl w:val="C50AB126"/>
    <w:lvl w:ilvl="0" w:tplc="0332D732">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1BC7F7E"/>
    <w:multiLevelType w:val="multilevel"/>
    <w:tmpl w:val="B1ACA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6F46D3"/>
    <w:multiLevelType w:val="multilevel"/>
    <w:tmpl w:val="807E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7C0926"/>
    <w:multiLevelType w:val="hybridMultilevel"/>
    <w:tmpl w:val="2C2AA7CA"/>
    <w:lvl w:ilvl="0" w:tplc="0332D732">
      <w:start w:val="3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B20BD2"/>
    <w:multiLevelType w:val="multilevel"/>
    <w:tmpl w:val="4F1A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E4F7852"/>
    <w:multiLevelType w:val="hybridMultilevel"/>
    <w:tmpl w:val="6594550C"/>
    <w:lvl w:ilvl="0" w:tplc="0332D732">
      <w:start w:val="30"/>
      <w:numFmt w:val="bullet"/>
      <w:lvlText w:val="-"/>
      <w:lvlJc w:val="left"/>
      <w:pPr>
        <w:ind w:left="360" w:hanging="360"/>
      </w:pPr>
      <w:rPr>
        <w:rFonts w:ascii="Calibri" w:eastAsiaTheme="minorHAnsi" w:hAnsi="Calibri" w:cstheme="minorBid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5CA66FE"/>
    <w:multiLevelType w:val="multilevel"/>
    <w:tmpl w:val="F9A84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6F0233"/>
    <w:multiLevelType w:val="multilevel"/>
    <w:tmpl w:val="15F845A0"/>
    <w:lvl w:ilvl="0">
      <w:start w:val="1"/>
      <w:numFmt w:val="decimal"/>
      <w:lvlText w:val="%1."/>
      <w:lvlJc w:val="left"/>
      <w:pPr>
        <w:tabs>
          <w:tab w:val="num" w:pos="180"/>
        </w:tabs>
        <w:ind w:left="180" w:hanging="360"/>
      </w:pPr>
    </w:lvl>
    <w:lvl w:ilvl="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1" w15:restartNumberingAfterBreak="0">
    <w:nsid w:val="2C32263D"/>
    <w:multiLevelType w:val="hybridMultilevel"/>
    <w:tmpl w:val="6C1E5B70"/>
    <w:lvl w:ilvl="0" w:tplc="041D0015">
      <w:start w:val="1"/>
      <w:numFmt w:val="upp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F6207F5"/>
    <w:multiLevelType w:val="hybridMultilevel"/>
    <w:tmpl w:val="D6FACF58"/>
    <w:lvl w:ilvl="0" w:tplc="0332D732">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C84C59"/>
    <w:multiLevelType w:val="hybridMultilevel"/>
    <w:tmpl w:val="69EAA6E8"/>
    <w:lvl w:ilvl="0" w:tplc="0332D732">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7E2166C"/>
    <w:multiLevelType w:val="hybridMultilevel"/>
    <w:tmpl w:val="BE9E39AC"/>
    <w:lvl w:ilvl="0" w:tplc="041D0015">
      <w:start w:val="1"/>
      <w:numFmt w:val="upperLetter"/>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5" w15:restartNumberingAfterBreak="0">
    <w:nsid w:val="3FE272DF"/>
    <w:multiLevelType w:val="hybridMultilevel"/>
    <w:tmpl w:val="96DC09A8"/>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6" w15:restartNumberingAfterBreak="0">
    <w:nsid w:val="457E27A8"/>
    <w:multiLevelType w:val="hybridMultilevel"/>
    <w:tmpl w:val="035AD874"/>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22170E3"/>
    <w:multiLevelType w:val="multilevel"/>
    <w:tmpl w:val="15F845A0"/>
    <w:lvl w:ilvl="0">
      <w:start w:val="1"/>
      <w:numFmt w:val="decimal"/>
      <w:lvlText w:val="%1."/>
      <w:lvlJc w:val="left"/>
      <w:pPr>
        <w:tabs>
          <w:tab w:val="num" w:pos="180"/>
        </w:tabs>
        <w:ind w:left="180" w:hanging="360"/>
      </w:pPr>
    </w:lvl>
    <w:lvl w:ilvl="1" w:tentative="1">
      <w:start w:val="1"/>
      <w:numFmt w:val="decimal"/>
      <w:lvlText w:val="%2."/>
      <w:lvlJc w:val="left"/>
      <w:pPr>
        <w:tabs>
          <w:tab w:val="num" w:pos="900"/>
        </w:tabs>
        <w:ind w:left="900" w:hanging="360"/>
      </w:pPr>
    </w:lvl>
    <w:lvl w:ilvl="2" w:tentative="1">
      <w:start w:val="1"/>
      <w:numFmt w:val="decimal"/>
      <w:lvlText w:val="%3."/>
      <w:lvlJc w:val="left"/>
      <w:pPr>
        <w:tabs>
          <w:tab w:val="num" w:pos="1620"/>
        </w:tabs>
        <w:ind w:left="1620" w:hanging="360"/>
      </w:pPr>
    </w:lvl>
    <w:lvl w:ilvl="3" w:tentative="1">
      <w:start w:val="1"/>
      <w:numFmt w:val="decimal"/>
      <w:lvlText w:val="%4."/>
      <w:lvlJc w:val="left"/>
      <w:pPr>
        <w:tabs>
          <w:tab w:val="num" w:pos="2340"/>
        </w:tabs>
        <w:ind w:left="2340" w:hanging="360"/>
      </w:pPr>
    </w:lvl>
    <w:lvl w:ilvl="4" w:tentative="1">
      <w:start w:val="1"/>
      <w:numFmt w:val="decimal"/>
      <w:lvlText w:val="%5."/>
      <w:lvlJc w:val="left"/>
      <w:pPr>
        <w:tabs>
          <w:tab w:val="num" w:pos="3060"/>
        </w:tabs>
        <w:ind w:left="3060" w:hanging="360"/>
      </w:pPr>
    </w:lvl>
    <w:lvl w:ilvl="5" w:tentative="1">
      <w:start w:val="1"/>
      <w:numFmt w:val="decimal"/>
      <w:lvlText w:val="%6."/>
      <w:lvlJc w:val="left"/>
      <w:pPr>
        <w:tabs>
          <w:tab w:val="num" w:pos="3780"/>
        </w:tabs>
        <w:ind w:left="3780" w:hanging="360"/>
      </w:pPr>
    </w:lvl>
    <w:lvl w:ilvl="6" w:tentative="1">
      <w:start w:val="1"/>
      <w:numFmt w:val="decimal"/>
      <w:lvlText w:val="%7."/>
      <w:lvlJc w:val="left"/>
      <w:pPr>
        <w:tabs>
          <w:tab w:val="num" w:pos="4500"/>
        </w:tabs>
        <w:ind w:left="4500" w:hanging="360"/>
      </w:pPr>
    </w:lvl>
    <w:lvl w:ilvl="7" w:tentative="1">
      <w:start w:val="1"/>
      <w:numFmt w:val="decimal"/>
      <w:lvlText w:val="%8."/>
      <w:lvlJc w:val="left"/>
      <w:pPr>
        <w:tabs>
          <w:tab w:val="num" w:pos="5220"/>
        </w:tabs>
        <w:ind w:left="5220" w:hanging="360"/>
      </w:pPr>
    </w:lvl>
    <w:lvl w:ilvl="8" w:tentative="1">
      <w:start w:val="1"/>
      <w:numFmt w:val="decimal"/>
      <w:lvlText w:val="%9."/>
      <w:lvlJc w:val="left"/>
      <w:pPr>
        <w:tabs>
          <w:tab w:val="num" w:pos="5940"/>
        </w:tabs>
        <w:ind w:left="5940" w:hanging="360"/>
      </w:pPr>
    </w:lvl>
  </w:abstractNum>
  <w:abstractNum w:abstractNumId="18" w15:restartNumberingAfterBreak="0">
    <w:nsid w:val="5CE91DBB"/>
    <w:multiLevelType w:val="hybridMultilevel"/>
    <w:tmpl w:val="994EDDD8"/>
    <w:lvl w:ilvl="0" w:tplc="041D000F">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9" w15:restartNumberingAfterBreak="0">
    <w:nsid w:val="5D294483"/>
    <w:multiLevelType w:val="hybridMultilevel"/>
    <w:tmpl w:val="81369856"/>
    <w:lvl w:ilvl="0" w:tplc="041D0011">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14146EF"/>
    <w:multiLevelType w:val="hybridMultilevel"/>
    <w:tmpl w:val="6CFEABD2"/>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66645616"/>
    <w:multiLevelType w:val="hybridMultilevel"/>
    <w:tmpl w:val="B8AC5632"/>
    <w:lvl w:ilvl="0" w:tplc="0332D732">
      <w:start w:val="30"/>
      <w:numFmt w:val="bullet"/>
      <w:lvlText w:val="-"/>
      <w:lvlJc w:val="left"/>
      <w:pPr>
        <w:ind w:left="360" w:hanging="360"/>
      </w:pPr>
      <w:rPr>
        <w:rFonts w:ascii="Calibri" w:eastAsiaTheme="minorHAnsi" w:hAnsi="Calibri" w:cstheme="minorBidi"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2" w15:restartNumberingAfterBreak="0">
    <w:nsid w:val="69CD283C"/>
    <w:multiLevelType w:val="hybridMultilevel"/>
    <w:tmpl w:val="70F606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D983DE3"/>
    <w:multiLevelType w:val="hybridMultilevel"/>
    <w:tmpl w:val="E9260080"/>
    <w:lvl w:ilvl="0" w:tplc="0332D732">
      <w:start w:val="3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6E2833EB"/>
    <w:multiLevelType w:val="hybridMultilevel"/>
    <w:tmpl w:val="EADEF4B2"/>
    <w:lvl w:ilvl="0" w:tplc="9CBC4740">
      <w:start w:val="14"/>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0CB6601"/>
    <w:multiLevelType w:val="hybridMultilevel"/>
    <w:tmpl w:val="F948FF4E"/>
    <w:lvl w:ilvl="0" w:tplc="041D000F">
      <w:start w:val="1"/>
      <w:numFmt w:val="decimal"/>
      <w:lvlText w:val="%1."/>
      <w:lvlJc w:val="left"/>
      <w:pPr>
        <w:ind w:left="360" w:hanging="360"/>
      </w:p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6" w15:restartNumberingAfterBreak="0">
    <w:nsid w:val="75261543"/>
    <w:multiLevelType w:val="hybridMultilevel"/>
    <w:tmpl w:val="A844D290"/>
    <w:lvl w:ilvl="0" w:tplc="0332D732">
      <w:start w:val="30"/>
      <w:numFmt w:val="bullet"/>
      <w:lvlText w:val="-"/>
      <w:lvlJc w:val="left"/>
      <w:pPr>
        <w:ind w:left="360" w:hanging="360"/>
      </w:pPr>
      <w:rPr>
        <w:rFonts w:ascii="Calibri" w:eastAsiaTheme="minorHAnsi" w:hAnsi="Calibri" w:cstheme="minorBidi" w:hint="default"/>
      </w:rPr>
    </w:lvl>
    <w:lvl w:ilvl="1" w:tplc="041D0001">
      <w:start w:val="1"/>
      <w:numFmt w:val="bullet"/>
      <w:lvlText w:val=""/>
      <w:lvlJc w:val="left"/>
      <w:pPr>
        <w:ind w:left="1080" w:hanging="360"/>
      </w:pPr>
      <w:rPr>
        <w:rFonts w:ascii="Symbol" w:hAnsi="Symbol" w:hint="default"/>
      </w:r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27" w15:restartNumberingAfterBreak="0">
    <w:nsid w:val="77721137"/>
    <w:multiLevelType w:val="multilevel"/>
    <w:tmpl w:val="58E228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78AF1435"/>
    <w:multiLevelType w:val="hybridMultilevel"/>
    <w:tmpl w:val="2FFA0946"/>
    <w:lvl w:ilvl="0" w:tplc="041D0015">
      <w:start w:val="1"/>
      <w:numFmt w:val="upp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9" w15:restartNumberingAfterBreak="0">
    <w:nsid w:val="794D5587"/>
    <w:multiLevelType w:val="hybridMultilevel"/>
    <w:tmpl w:val="5FDCF468"/>
    <w:lvl w:ilvl="0" w:tplc="9E26ADF8">
      <w:start w:val="1"/>
      <w:numFmt w:val="bullet"/>
      <w:pStyle w:val="HPPunktlistaKrschema"/>
      <w:lvlText w:val="–"/>
      <w:lvlJc w:val="left"/>
      <w:pPr>
        <w:ind w:left="360" w:hanging="360"/>
      </w:pPr>
      <w:rPr>
        <w:rFonts w:ascii="Times New Roman" w:hAnsi="Times New Roman" w:hint="default"/>
        <w:b w:val="0"/>
        <w:color w:val="000000"/>
        <w:sz w:val="22"/>
        <w:szCs w:val="18"/>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lvlOverride w:ilvl="0">
      <w:startOverride w:val="1"/>
    </w:lvlOverride>
  </w:num>
  <w:num w:numId="3">
    <w:abstractNumId w:val="6"/>
  </w:num>
  <w:num w:numId="4">
    <w:abstractNumId w:val="23"/>
  </w:num>
  <w:num w:numId="5">
    <w:abstractNumId w:val="22"/>
  </w:num>
  <w:num w:numId="6">
    <w:abstractNumId w:val="17"/>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7"/>
  </w:num>
  <w:num w:numId="11">
    <w:abstractNumId w:val="24"/>
  </w:num>
  <w:num w:numId="12">
    <w:abstractNumId w:val="5"/>
  </w:num>
  <w:num w:numId="13">
    <w:abstractNumId w:val="16"/>
  </w:num>
  <w:num w:numId="14">
    <w:abstractNumId w:val="13"/>
  </w:num>
  <w:num w:numId="15">
    <w:abstractNumId w:val="4"/>
  </w:num>
  <w:num w:numId="16">
    <w:abstractNumId w:val="20"/>
  </w:num>
  <w:num w:numId="17">
    <w:abstractNumId w:val="1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num>
  <w:num w:numId="20">
    <w:abstractNumId w:val="2"/>
  </w:num>
  <w:num w:numId="21">
    <w:abstractNumId w:val="26"/>
  </w:num>
  <w:num w:numId="22">
    <w:abstractNumId w:val="21"/>
  </w:num>
  <w:num w:numId="23">
    <w:abstractNumId w:val="14"/>
  </w:num>
  <w:num w:numId="24">
    <w:abstractNumId w:val="0"/>
  </w:num>
  <w:num w:numId="25">
    <w:abstractNumId w:val="11"/>
  </w:num>
  <w:num w:numId="26">
    <w:abstractNumId w:val="8"/>
  </w:num>
  <w:num w:numId="27">
    <w:abstractNumId w:val="9"/>
  </w:num>
  <w:num w:numId="28">
    <w:abstractNumId w:val="29"/>
  </w:num>
  <w:num w:numId="29">
    <w:abstractNumId w:val="28"/>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C23"/>
    <w:rsid w:val="000035D5"/>
    <w:rsid w:val="00054C35"/>
    <w:rsid w:val="000C50F1"/>
    <w:rsid w:val="00124BE7"/>
    <w:rsid w:val="00151F69"/>
    <w:rsid w:val="0017721E"/>
    <w:rsid w:val="00181CCD"/>
    <w:rsid w:val="002521D0"/>
    <w:rsid w:val="002600AC"/>
    <w:rsid w:val="002B520F"/>
    <w:rsid w:val="002C4FED"/>
    <w:rsid w:val="002D3059"/>
    <w:rsid w:val="002D41C9"/>
    <w:rsid w:val="002D5073"/>
    <w:rsid w:val="002E191F"/>
    <w:rsid w:val="002E212E"/>
    <w:rsid w:val="003201C8"/>
    <w:rsid w:val="003209E0"/>
    <w:rsid w:val="0036702F"/>
    <w:rsid w:val="00392172"/>
    <w:rsid w:val="003A5B9B"/>
    <w:rsid w:val="00426C23"/>
    <w:rsid w:val="00455762"/>
    <w:rsid w:val="0047437B"/>
    <w:rsid w:val="00474A76"/>
    <w:rsid w:val="004758A8"/>
    <w:rsid w:val="00494A07"/>
    <w:rsid w:val="00495F8C"/>
    <w:rsid w:val="004C10D6"/>
    <w:rsid w:val="004C6AA0"/>
    <w:rsid w:val="004F530A"/>
    <w:rsid w:val="00506101"/>
    <w:rsid w:val="005270AA"/>
    <w:rsid w:val="0052746B"/>
    <w:rsid w:val="00543779"/>
    <w:rsid w:val="00563A70"/>
    <w:rsid w:val="00574F39"/>
    <w:rsid w:val="00580304"/>
    <w:rsid w:val="005A3D19"/>
    <w:rsid w:val="005B66CD"/>
    <w:rsid w:val="005C02D0"/>
    <w:rsid w:val="005C034D"/>
    <w:rsid w:val="005D6B8B"/>
    <w:rsid w:val="005D6EFB"/>
    <w:rsid w:val="00607843"/>
    <w:rsid w:val="00613BD2"/>
    <w:rsid w:val="00635B36"/>
    <w:rsid w:val="00636FB1"/>
    <w:rsid w:val="0065044F"/>
    <w:rsid w:val="00685E95"/>
    <w:rsid w:val="00690B82"/>
    <w:rsid w:val="006B0C9F"/>
    <w:rsid w:val="006E0A48"/>
    <w:rsid w:val="006F30F1"/>
    <w:rsid w:val="00720CDC"/>
    <w:rsid w:val="007534F0"/>
    <w:rsid w:val="007644D2"/>
    <w:rsid w:val="0078428C"/>
    <w:rsid w:val="007E7EFF"/>
    <w:rsid w:val="0082394D"/>
    <w:rsid w:val="008439A3"/>
    <w:rsid w:val="00854C60"/>
    <w:rsid w:val="00892F35"/>
    <w:rsid w:val="008A1AF2"/>
    <w:rsid w:val="008A2E0A"/>
    <w:rsid w:val="00903551"/>
    <w:rsid w:val="00911132"/>
    <w:rsid w:val="00926B97"/>
    <w:rsid w:val="00930059"/>
    <w:rsid w:val="009568D4"/>
    <w:rsid w:val="00973FC3"/>
    <w:rsid w:val="009B1A4D"/>
    <w:rsid w:val="009B560C"/>
    <w:rsid w:val="00A05C90"/>
    <w:rsid w:val="00A16C17"/>
    <w:rsid w:val="00A47A4A"/>
    <w:rsid w:val="00A759A3"/>
    <w:rsid w:val="00A7797A"/>
    <w:rsid w:val="00A95E23"/>
    <w:rsid w:val="00AA405C"/>
    <w:rsid w:val="00AE2EDF"/>
    <w:rsid w:val="00B14A5D"/>
    <w:rsid w:val="00BF0C6F"/>
    <w:rsid w:val="00C0772A"/>
    <w:rsid w:val="00C40105"/>
    <w:rsid w:val="00C536CA"/>
    <w:rsid w:val="00C810BF"/>
    <w:rsid w:val="00C816DF"/>
    <w:rsid w:val="00CD23FB"/>
    <w:rsid w:val="00CD5964"/>
    <w:rsid w:val="00DA0F2E"/>
    <w:rsid w:val="00DB2AC2"/>
    <w:rsid w:val="00E679B1"/>
    <w:rsid w:val="00EC1CB6"/>
    <w:rsid w:val="00EE4A1D"/>
    <w:rsid w:val="00EF3B30"/>
    <w:rsid w:val="00F75AA1"/>
    <w:rsid w:val="00FB4FD7"/>
    <w:rsid w:val="00FC3F10"/>
    <w:rsid w:val="00FD5069"/>
    <w:rsid w:val="00FD6A4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5F518"/>
  <w15:chartTrackingRefBased/>
  <w15:docId w15:val="{9B33E3A0-A551-4981-9589-3D49B247F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2E21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AE2ED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39"/>
    <w:rsid w:val="00426C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unhideWhenUsed/>
    <w:rsid w:val="00426C23"/>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C816DF"/>
    <w:pPr>
      <w:ind w:left="720"/>
      <w:contextualSpacing/>
    </w:pPr>
  </w:style>
  <w:style w:type="paragraph" w:styleId="Ingetavstnd">
    <w:name w:val="No Spacing"/>
    <w:uiPriority w:val="1"/>
    <w:qFormat/>
    <w:rsid w:val="004758A8"/>
    <w:pPr>
      <w:spacing w:after="0" w:line="240" w:lineRule="auto"/>
    </w:pPr>
  </w:style>
  <w:style w:type="character" w:customStyle="1" w:styleId="Rubrik1Char">
    <w:name w:val="Rubrik 1 Char"/>
    <w:basedOn w:val="Standardstycketeckensnitt"/>
    <w:link w:val="Rubrik1"/>
    <w:uiPriority w:val="9"/>
    <w:rsid w:val="002E212E"/>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AE2EDF"/>
    <w:rPr>
      <w:rFonts w:asciiTheme="majorHAnsi" w:eastAsiaTheme="majorEastAsia" w:hAnsiTheme="majorHAnsi" w:cstheme="majorBidi"/>
      <w:color w:val="2E74B5" w:themeColor="accent1" w:themeShade="BF"/>
      <w:sz w:val="26"/>
      <w:szCs w:val="26"/>
    </w:rPr>
  </w:style>
  <w:style w:type="paragraph" w:styleId="Ballongtext">
    <w:name w:val="Balloon Text"/>
    <w:basedOn w:val="Normal"/>
    <w:link w:val="BallongtextChar"/>
    <w:uiPriority w:val="99"/>
    <w:semiHidden/>
    <w:unhideWhenUsed/>
    <w:rsid w:val="005D6B8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D6B8B"/>
    <w:rPr>
      <w:rFonts w:ascii="Segoe UI" w:hAnsi="Segoe UI" w:cs="Segoe UI"/>
      <w:sz w:val="18"/>
      <w:szCs w:val="18"/>
    </w:rPr>
  </w:style>
  <w:style w:type="paragraph" w:customStyle="1" w:styleId="Default">
    <w:name w:val="Default"/>
    <w:rsid w:val="00FB4FD7"/>
    <w:pPr>
      <w:autoSpaceDE w:val="0"/>
      <w:autoSpaceDN w:val="0"/>
      <w:adjustRightInd w:val="0"/>
      <w:spacing w:after="0" w:line="240" w:lineRule="auto"/>
    </w:pPr>
    <w:rPr>
      <w:rFonts w:ascii="NHYIQ L+ Futura BT" w:hAnsi="NHYIQ L+ Futura BT" w:cs="NHYIQ L+ Futura BT"/>
      <w:color w:val="000000"/>
      <w:sz w:val="24"/>
      <w:szCs w:val="24"/>
    </w:rPr>
  </w:style>
  <w:style w:type="paragraph" w:customStyle="1" w:styleId="HPPunktlistaKrschema">
    <w:name w:val="HP Punktlista Körschema"/>
    <w:basedOn w:val="Normal"/>
    <w:link w:val="HPPunktlistaKrschemaChar"/>
    <w:rsid w:val="006B0C9F"/>
    <w:pPr>
      <w:numPr>
        <w:numId w:val="28"/>
      </w:numPr>
      <w:spacing w:after="60" w:line="240" w:lineRule="auto"/>
    </w:pPr>
    <w:rPr>
      <w:rFonts w:ascii="Times New Roman" w:eastAsia="Times New Roman" w:hAnsi="Times New Roman" w:cs="Times New Roman"/>
      <w:sz w:val="20"/>
      <w:szCs w:val="16"/>
      <w:lang w:eastAsia="sv-SE"/>
    </w:rPr>
  </w:style>
  <w:style w:type="character" w:customStyle="1" w:styleId="HPPunktlistaKrschemaChar">
    <w:name w:val="HP Punktlista Körschema Char"/>
    <w:basedOn w:val="Standardstycketeckensnitt"/>
    <w:link w:val="HPPunktlistaKrschema"/>
    <w:rsid w:val="006B0C9F"/>
    <w:rPr>
      <w:rFonts w:ascii="Times New Roman" w:eastAsia="Times New Roman" w:hAnsi="Times New Roman" w:cs="Times New Roman"/>
      <w:sz w:val="20"/>
      <w:szCs w:val="16"/>
      <w:lang w:eastAsia="sv-SE"/>
    </w:rPr>
  </w:style>
  <w:style w:type="character" w:styleId="Hyperlnk">
    <w:name w:val="Hyperlink"/>
    <w:basedOn w:val="Standardstycketeckensnitt"/>
    <w:uiPriority w:val="99"/>
    <w:unhideWhenUsed/>
    <w:rsid w:val="00926B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2996">
      <w:bodyDiv w:val="1"/>
      <w:marLeft w:val="0"/>
      <w:marRight w:val="0"/>
      <w:marTop w:val="0"/>
      <w:marBottom w:val="0"/>
      <w:divBdr>
        <w:top w:val="none" w:sz="0" w:space="0" w:color="auto"/>
        <w:left w:val="none" w:sz="0" w:space="0" w:color="auto"/>
        <w:bottom w:val="none" w:sz="0" w:space="0" w:color="auto"/>
        <w:right w:val="none" w:sz="0" w:space="0" w:color="auto"/>
      </w:divBdr>
    </w:div>
    <w:div w:id="182595886">
      <w:bodyDiv w:val="1"/>
      <w:marLeft w:val="0"/>
      <w:marRight w:val="0"/>
      <w:marTop w:val="0"/>
      <w:marBottom w:val="0"/>
      <w:divBdr>
        <w:top w:val="none" w:sz="0" w:space="0" w:color="auto"/>
        <w:left w:val="none" w:sz="0" w:space="0" w:color="auto"/>
        <w:bottom w:val="none" w:sz="0" w:space="0" w:color="auto"/>
        <w:right w:val="none" w:sz="0" w:space="0" w:color="auto"/>
      </w:divBdr>
    </w:div>
    <w:div w:id="316346713">
      <w:bodyDiv w:val="1"/>
      <w:marLeft w:val="0"/>
      <w:marRight w:val="0"/>
      <w:marTop w:val="0"/>
      <w:marBottom w:val="0"/>
      <w:divBdr>
        <w:top w:val="none" w:sz="0" w:space="0" w:color="auto"/>
        <w:left w:val="none" w:sz="0" w:space="0" w:color="auto"/>
        <w:bottom w:val="none" w:sz="0" w:space="0" w:color="auto"/>
        <w:right w:val="none" w:sz="0" w:space="0" w:color="auto"/>
      </w:divBdr>
    </w:div>
    <w:div w:id="415565368">
      <w:bodyDiv w:val="1"/>
      <w:marLeft w:val="0"/>
      <w:marRight w:val="0"/>
      <w:marTop w:val="0"/>
      <w:marBottom w:val="0"/>
      <w:divBdr>
        <w:top w:val="none" w:sz="0" w:space="0" w:color="auto"/>
        <w:left w:val="none" w:sz="0" w:space="0" w:color="auto"/>
        <w:bottom w:val="none" w:sz="0" w:space="0" w:color="auto"/>
        <w:right w:val="none" w:sz="0" w:space="0" w:color="auto"/>
      </w:divBdr>
    </w:div>
    <w:div w:id="666908296">
      <w:bodyDiv w:val="1"/>
      <w:marLeft w:val="0"/>
      <w:marRight w:val="0"/>
      <w:marTop w:val="0"/>
      <w:marBottom w:val="0"/>
      <w:divBdr>
        <w:top w:val="none" w:sz="0" w:space="0" w:color="auto"/>
        <w:left w:val="none" w:sz="0" w:space="0" w:color="auto"/>
        <w:bottom w:val="none" w:sz="0" w:space="0" w:color="auto"/>
        <w:right w:val="none" w:sz="0" w:space="0" w:color="auto"/>
      </w:divBdr>
    </w:div>
    <w:div w:id="888684197">
      <w:bodyDiv w:val="1"/>
      <w:marLeft w:val="0"/>
      <w:marRight w:val="0"/>
      <w:marTop w:val="0"/>
      <w:marBottom w:val="0"/>
      <w:divBdr>
        <w:top w:val="none" w:sz="0" w:space="0" w:color="auto"/>
        <w:left w:val="none" w:sz="0" w:space="0" w:color="auto"/>
        <w:bottom w:val="none" w:sz="0" w:space="0" w:color="auto"/>
        <w:right w:val="none" w:sz="0" w:space="0" w:color="auto"/>
      </w:divBdr>
    </w:div>
    <w:div w:id="904531230">
      <w:bodyDiv w:val="1"/>
      <w:marLeft w:val="0"/>
      <w:marRight w:val="0"/>
      <w:marTop w:val="0"/>
      <w:marBottom w:val="0"/>
      <w:divBdr>
        <w:top w:val="none" w:sz="0" w:space="0" w:color="auto"/>
        <w:left w:val="none" w:sz="0" w:space="0" w:color="auto"/>
        <w:bottom w:val="none" w:sz="0" w:space="0" w:color="auto"/>
        <w:right w:val="none" w:sz="0" w:space="0" w:color="auto"/>
      </w:divBdr>
    </w:div>
    <w:div w:id="937903662">
      <w:bodyDiv w:val="1"/>
      <w:marLeft w:val="0"/>
      <w:marRight w:val="0"/>
      <w:marTop w:val="0"/>
      <w:marBottom w:val="0"/>
      <w:divBdr>
        <w:top w:val="none" w:sz="0" w:space="0" w:color="auto"/>
        <w:left w:val="none" w:sz="0" w:space="0" w:color="auto"/>
        <w:bottom w:val="none" w:sz="0" w:space="0" w:color="auto"/>
        <w:right w:val="none" w:sz="0" w:space="0" w:color="auto"/>
      </w:divBdr>
    </w:div>
    <w:div w:id="1215317740">
      <w:bodyDiv w:val="1"/>
      <w:marLeft w:val="0"/>
      <w:marRight w:val="0"/>
      <w:marTop w:val="0"/>
      <w:marBottom w:val="0"/>
      <w:divBdr>
        <w:top w:val="none" w:sz="0" w:space="0" w:color="auto"/>
        <w:left w:val="none" w:sz="0" w:space="0" w:color="auto"/>
        <w:bottom w:val="none" w:sz="0" w:space="0" w:color="auto"/>
        <w:right w:val="none" w:sz="0" w:space="0" w:color="auto"/>
      </w:divBdr>
    </w:div>
    <w:div w:id="1275097295">
      <w:bodyDiv w:val="1"/>
      <w:marLeft w:val="0"/>
      <w:marRight w:val="0"/>
      <w:marTop w:val="0"/>
      <w:marBottom w:val="0"/>
      <w:divBdr>
        <w:top w:val="none" w:sz="0" w:space="0" w:color="auto"/>
        <w:left w:val="none" w:sz="0" w:space="0" w:color="auto"/>
        <w:bottom w:val="none" w:sz="0" w:space="0" w:color="auto"/>
        <w:right w:val="none" w:sz="0" w:space="0" w:color="auto"/>
      </w:divBdr>
      <w:divsChild>
        <w:div w:id="1244216389">
          <w:marLeft w:val="0"/>
          <w:marRight w:val="0"/>
          <w:marTop w:val="0"/>
          <w:marBottom w:val="0"/>
          <w:divBdr>
            <w:top w:val="none" w:sz="0" w:space="0" w:color="auto"/>
            <w:left w:val="none" w:sz="0" w:space="0" w:color="auto"/>
            <w:bottom w:val="none" w:sz="0" w:space="0" w:color="auto"/>
            <w:right w:val="none" w:sz="0" w:space="0" w:color="auto"/>
          </w:divBdr>
          <w:divsChild>
            <w:div w:id="1060208477">
              <w:marLeft w:val="0"/>
              <w:marRight w:val="0"/>
              <w:marTop w:val="0"/>
              <w:marBottom w:val="0"/>
              <w:divBdr>
                <w:top w:val="none" w:sz="0" w:space="0" w:color="auto"/>
                <w:left w:val="none" w:sz="0" w:space="0" w:color="auto"/>
                <w:bottom w:val="none" w:sz="0" w:space="0" w:color="auto"/>
                <w:right w:val="none" w:sz="0" w:space="0" w:color="auto"/>
              </w:divBdr>
              <w:divsChild>
                <w:div w:id="1792507881">
                  <w:marLeft w:val="0"/>
                  <w:marRight w:val="0"/>
                  <w:marTop w:val="0"/>
                  <w:marBottom w:val="0"/>
                  <w:divBdr>
                    <w:top w:val="none" w:sz="0" w:space="0" w:color="auto"/>
                    <w:left w:val="none" w:sz="0" w:space="0" w:color="auto"/>
                    <w:bottom w:val="none" w:sz="0" w:space="0" w:color="auto"/>
                    <w:right w:val="none" w:sz="0" w:space="0" w:color="auto"/>
                  </w:divBdr>
                  <w:divsChild>
                    <w:div w:id="822626969">
                      <w:marLeft w:val="0"/>
                      <w:marRight w:val="0"/>
                      <w:marTop w:val="0"/>
                      <w:marBottom w:val="0"/>
                      <w:divBdr>
                        <w:top w:val="none" w:sz="0" w:space="0" w:color="auto"/>
                        <w:left w:val="none" w:sz="0" w:space="0" w:color="auto"/>
                        <w:bottom w:val="none" w:sz="0" w:space="0" w:color="auto"/>
                        <w:right w:val="none" w:sz="0" w:space="0" w:color="auto"/>
                      </w:divBdr>
                      <w:divsChild>
                        <w:div w:id="7761612">
                          <w:marLeft w:val="0"/>
                          <w:marRight w:val="0"/>
                          <w:marTop w:val="0"/>
                          <w:marBottom w:val="0"/>
                          <w:divBdr>
                            <w:top w:val="none" w:sz="0" w:space="0" w:color="auto"/>
                            <w:left w:val="none" w:sz="0" w:space="0" w:color="auto"/>
                            <w:bottom w:val="none" w:sz="0" w:space="0" w:color="auto"/>
                            <w:right w:val="none" w:sz="0" w:space="0" w:color="auto"/>
                          </w:divBdr>
                          <w:divsChild>
                            <w:div w:id="1787314978">
                              <w:marLeft w:val="0"/>
                              <w:marRight w:val="0"/>
                              <w:marTop w:val="0"/>
                              <w:marBottom w:val="0"/>
                              <w:divBdr>
                                <w:top w:val="none" w:sz="0" w:space="0" w:color="auto"/>
                                <w:left w:val="none" w:sz="0" w:space="0" w:color="auto"/>
                                <w:bottom w:val="none" w:sz="0" w:space="0" w:color="auto"/>
                                <w:right w:val="none" w:sz="0" w:space="0" w:color="auto"/>
                              </w:divBdr>
                              <w:divsChild>
                                <w:div w:id="1205293111">
                                  <w:marLeft w:val="0"/>
                                  <w:marRight w:val="0"/>
                                  <w:marTop w:val="0"/>
                                  <w:marBottom w:val="0"/>
                                  <w:divBdr>
                                    <w:top w:val="none" w:sz="0" w:space="0" w:color="auto"/>
                                    <w:left w:val="none" w:sz="0" w:space="0" w:color="auto"/>
                                    <w:bottom w:val="none" w:sz="0" w:space="0" w:color="auto"/>
                                    <w:right w:val="none" w:sz="0" w:space="0" w:color="auto"/>
                                  </w:divBdr>
                                  <w:divsChild>
                                    <w:div w:id="27749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1871068">
      <w:bodyDiv w:val="1"/>
      <w:marLeft w:val="0"/>
      <w:marRight w:val="0"/>
      <w:marTop w:val="0"/>
      <w:marBottom w:val="0"/>
      <w:divBdr>
        <w:top w:val="none" w:sz="0" w:space="0" w:color="auto"/>
        <w:left w:val="none" w:sz="0" w:space="0" w:color="auto"/>
        <w:bottom w:val="none" w:sz="0" w:space="0" w:color="auto"/>
        <w:right w:val="none" w:sz="0" w:space="0" w:color="auto"/>
      </w:divBdr>
    </w:div>
    <w:div w:id="1578175354">
      <w:bodyDiv w:val="1"/>
      <w:marLeft w:val="0"/>
      <w:marRight w:val="0"/>
      <w:marTop w:val="0"/>
      <w:marBottom w:val="0"/>
      <w:divBdr>
        <w:top w:val="none" w:sz="0" w:space="0" w:color="auto"/>
        <w:left w:val="none" w:sz="0" w:space="0" w:color="auto"/>
        <w:bottom w:val="none" w:sz="0" w:space="0" w:color="auto"/>
        <w:right w:val="none" w:sz="0" w:space="0" w:color="auto"/>
      </w:divBdr>
    </w:div>
    <w:div w:id="1677920363">
      <w:bodyDiv w:val="1"/>
      <w:marLeft w:val="0"/>
      <w:marRight w:val="0"/>
      <w:marTop w:val="0"/>
      <w:marBottom w:val="0"/>
      <w:divBdr>
        <w:top w:val="none" w:sz="0" w:space="0" w:color="auto"/>
        <w:left w:val="none" w:sz="0" w:space="0" w:color="auto"/>
        <w:bottom w:val="none" w:sz="0" w:space="0" w:color="auto"/>
        <w:right w:val="none" w:sz="0" w:space="0" w:color="auto"/>
      </w:divBdr>
    </w:div>
    <w:div w:id="1869483802">
      <w:bodyDiv w:val="1"/>
      <w:marLeft w:val="0"/>
      <w:marRight w:val="0"/>
      <w:marTop w:val="0"/>
      <w:marBottom w:val="0"/>
      <w:divBdr>
        <w:top w:val="none" w:sz="0" w:space="0" w:color="auto"/>
        <w:left w:val="none" w:sz="0" w:space="0" w:color="auto"/>
        <w:bottom w:val="none" w:sz="0" w:space="0" w:color="auto"/>
        <w:right w:val="none" w:sz="0" w:space="0" w:color="auto"/>
      </w:divBdr>
    </w:div>
    <w:div w:id="1945073566">
      <w:bodyDiv w:val="1"/>
      <w:marLeft w:val="0"/>
      <w:marRight w:val="0"/>
      <w:marTop w:val="0"/>
      <w:marBottom w:val="0"/>
      <w:divBdr>
        <w:top w:val="none" w:sz="0" w:space="0" w:color="auto"/>
        <w:left w:val="none" w:sz="0" w:space="0" w:color="auto"/>
        <w:bottom w:val="none" w:sz="0" w:space="0" w:color="auto"/>
        <w:right w:val="none" w:sz="0" w:space="0" w:color="auto"/>
      </w:divBdr>
    </w:div>
    <w:div w:id="2025478639">
      <w:bodyDiv w:val="1"/>
      <w:marLeft w:val="0"/>
      <w:marRight w:val="0"/>
      <w:marTop w:val="0"/>
      <w:marBottom w:val="0"/>
      <w:divBdr>
        <w:top w:val="none" w:sz="0" w:space="0" w:color="auto"/>
        <w:left w:val="none" w:sz="0" w:space="0" w:color="auto"/>
        <w:bottom w:val="none" w:sz="0" w:space="0" w:color="auto"/>
        <w:right w:val="none" w:sz="0" w:space="0" w:color="auto"/>
      </w:divBdr>
      <w:divsChild>
        <w:div w:id="317534168">
          <w:marLeft w:val="547"/>
          <w:marRight w:val="0"/>
          <w:marTop w:val="86"/>
          <w:marBottom w:val="0"/>
          <w:divBdr>
            <w:top w:val="none" w:sz="0" w:space="0" w:color="auto"/>
            <w:left w:val="none" w:sz="0" w:space="0" w:color="auto"/>
            <w:bottom w:val="none" w:sz="0" w:space="0" w:color="auto"/>
            <w:right w:val="none" w:sz="0" w:space="0" w:color="auto"/>
          </w:divBdr>
        </w:div>
        <w:div w:id="1134373320">
          <w:marLeft w:val="547"/>
          <w:marRight w:val="0"/>
          <w:marTop w:val="86"/>
          <w:marBottom w:val="0"/>
          <w:divBdr>
            <w:top w:val="none" w:sz="0" w:space="0" w:color="auto"/>
            <w:left w:val="none" w:sz="0" w:space="0" w:color="auto"/>
            <w:bottom w:val="none" w:sz="0" w:space="0" w:color="auto"/>
            <w:right w:val="none" w:sz="0" w:space="0" w:color="auto"/>
          </w:divBdr>
        </w:div>
        <w:div w:id="1922761234">
          <w:marLeft w:val="547"/>
          <w:marRight w:val="0"/>
          <w:marTop w:val="86"/>
          <w:marBottom w:val="0"/>
          <w:divBdr>
            <w:top w:val="none" w:sz="0" w:space="0" w:color="auto"/>
            <w:left w:val="none" w:sz="0" w:space="0" w:color="auto"/>
            <w:bottom w:val="none" w:sz="0" w:space="0" w:color="auto"/>
            <w:right w:val="none" w:sz="0" w:space="0" w:color="auto"/>
          </w:divBdr>
        </w:div>
      </w:divsChild>
    </w:div>
    <w:div w:id="207973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dnet.redcross.se/var-forening/Styrdokument/Riktlinjer/Arbetsmiljo/" TargetMode="External"/><Relationship Id="rId3" Type="http://schemas.openxmlformats.org/officeDocument/2006/relationships/numbering" Target="numbering.xml"/><Relationship Id="rId7" Type="http://schemas.openxmlformats.org/officeDocument/2006/relationships/hyperlink" Target="https://rednet.redcross.se/Personal/Arbetsmiljo/Krankande-sarbehandling/"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www.av.se/arbetsmiljoarbete-och-inspektioner/publikationer/foreskrifter/organisatorisk-och-social-arbetsmiljo-afs-20154/" TargetMode="External"/><Relationship Id="rId4" Type="http://schemas.openxmlformats.org/officeDocument/2006/relationships/styles" Target="styles.xml"/><Relationship Id="rId9" Type="http://schemas.openxmlformats.org/officeDocument/2006/relationships/hyperlink" Target="https://rednet.redcross.se/var-forening/Styrdokument/Policy/Uppforandekod/"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NGOOnlineKeywordsTaxHTField0 xmlns="070dc00d-76f0-422c-9cca-666da5b65671">
      <Terms xmlns="http://schemas.microsoft.com/office/infopath/2007/PartnerControls"/>
    </NGOOnlineKeywordsTaxHTField0>
    <TaxCatchAll xmlns="070dc00d-76f0-422c-9cca-666da5b65671"/>
    <FavoriteUsers xmlns="070dc00d-76f0-422c-9cca-666da5b65671" xsi:nil="true"/>
    <KeyEntities xmlns="070dc00d-76f0-422c-9cca-666da5b65671" xsi:nil="true"/>
    <NGOOnlineDocumentTypeTaxHTField0 xmlns="070dc00d-76f0-422c-9cca-666da5b65671">
      <Terms xmlns="http://schemas.microsoft.com/office/infopath/2007/PartnerControls"/>
    </NGOOnlineDocumentTypeTaxHTField0>
    <SharedWithUsers xmlns="070dc00d-76f0-422c-9cca-666da5b65671">
      <UserInfo>
        <DisplayName>Ylva Hilberth</DisplayName>
        <AccountId>3140</AccountId>
        <AccountType/>
      </UserInfo>
      <UserInfo>
        <DisplayName>David Granath</DisplayName>
        <AccountId>1696</AccountId>
        <AccountType/>
      </UserInfo>
      <UserInfo>
        <DisplayName>Birgit Lundmark</DisplayName>
        <AccountId>3787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NGOOnlineDocument" ma:contentTypeID="0x01010057465642FE594624BC7EE9B94C9BA14E0029AD215D0B53FD4D9F925DF83689A2F3" ma:contentTypeVersion="6" ma:contentTypeDescription="" ma:contentTypeScope="" ma:versionID="fd18e5e1ebdcf0785a0ba7a3b0ef9f77">
  <xsd:schema xmlns:xsd="http://www.w3.org/2001/XMLSchema" xmlns:xs="http://www.w3.org/2001/XMLSchema" xmlns:p="http://schemas.microsoft.com/office/2006/metadata/properties" xmlns:ns1="070dc00d-76f0-422c-9cca-666da5b65671" xmlns:ns2="4ab2b6bf-0c4c-40bb-b98f-6bdec512e897" targetNamespace="http://schemas.microsoft.com/office/2006/metadata/properties" ma:root="true" ma:fieldsID="f9ca905ad1a3afab1cb1036c5b6dcab5" ns1:_="" ns2:_="">
    <xsd:import namespace="070dc00d-76f0-422c-9cca-666da5b65671"/>
    <xsd:import namespace="4ab2b6bf-0c4c-40bb-b98f-6bdec512e897"/>
    <xsd:element name="properties">
      <xsd:complexType>
        <xsd:sequence>
          <xsd:element name="documentManagement">
            <xsd:complexType>
              <xsd:all>
                <xsd:element ref="ns1:FavoriteUsers" minOccurs="0"/>
                <xsd:element ref="ns1:KeyEntities" minOccurs="0"/>
                <xsd:element ref="ns1:NGOOnlineDocumentTypeTaxHTField0" minOccurs="0"/>
                <xsd:element ref="ns1:NGOOnlineKeywordsTaxHTField0" minOccurs="0"/>
                <xsd:element ref="ns1:TaxCatchAll" minOccurs="0"/>
                <xsd:element ref="ns1:TaxCatchAllLabel" minOccurs="0"/>
                <xsd:element ref="ns1:SharedWithUsers" minOccurs="0"/>
                <xsd:element ref="ns1:SharedWithDetails"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dc00d-76f0-422c-9cca-666da5b65671" elementFormDefault="qualified">
    <xsd:import namespace="http://schemas.microsoft.com/office/2006/documentManagement/types"/>
    <xsd:import namespace="http://schemas.microsoft.com/office/infopath/2007/PartnerControls"/>
    <xsd:element name="FavoriteUsers" ma:index="0" nillable="true" ma:displayName="F" ma:description="Store all users who mark this document as favorite" ma:hidden="true" ma:internalName="FavoriteUsers">
      <xsd:simpleType>
        <xsd:restriction base="dms:Text"/>
      </xsd:simpleType>
    </xsd:element>
    <xsd:element name="KeyEntities" ma:index="1" nillable="true" ma:displayName="K" ma:description="Store all entities which this document as a key" ma:hidden="true" ma:internalName="KeyEntities">
      <xsd:simpleType>
        <xsd:restriction base="dms:Text"/>
      </xsd:simpleType>
    </xsd:element>
    <xsd:element name="NGOOnlineDocumentTypeTaxHTField0" ma:index="2" nillable="true" ma:taxonomy="true" ma:internalName="NGOOnlineDocumentTypeTaxHTField0" ma:taxonomyFieldName="NGOOnlineDocumentType" ma:displayName="Document types" ma:fieldId="{29f2da93-fcc7-4e86-9d07-0fd34a0597c4}" ma:taxonomyMulti="true" ma:sspId="5b242e9b-2841-42ae-884b-548b5f8b78b8" ma:termSetId="91ba4731-2686-4188-ba59-bfc8809ca4bd" ma:anchorId="00000000-0000-0000-0000-000000000000" ma:open="false" ma:isKeyword="false">
      <xsd:complexType>
        <xsd:sequence>
          <xsd:element ref="pc:Terms" minOccurs="0" maxOccurs="1"/>
        </xsd:sequence>
      </xsd:complexType>
    </xsd:element>
    <xsd:element name="NGOOnlineKeywordsTaxHTField0" ma:index="4" nillable="true" ma:taxonomy="true" ma:internalName="NGOOnlineKeywordsTaxHTField0" ma:taxonomyFieldName="NGOOnlineKeywords" ma:displayName="Keywords" ma:fieldId="{cc92bdb0-fa94-4447-acf3-09642a11bf0d}" ma:taxonomyMulti="true" ma:sspId="5b242e9b-2841-42ae-884b-548b5f8b78b8" ma:termSetId="f8316891-61d9-44d0-839c-00d95f693766" ma:anchorId="00000000-0000-0000-0000-000000000000" ma:open="true" ma:isKeyword="false">
      <xsd:complexType>
        <xsd:sequence>
          <xsd:element ref="pc:Terms" minOccurs="0" maxOccurs="1"/>
        </xsd:sequence>
      </xsd:complexType>
    </xsd:element>
    <xsd:element name="TaxCatchAll" ma:index="6" nillable="true" ma:displayName="Taxonomy Catch All Column" ma:description="" ma:hidden="true" ma:list="{60fbe044-1408-43ca-afcd-c4b03cad8321}" ma:internalName="TaxCatchAll" ma:showField="CatchAllData" ma:web="070dc00d-76f0-422c-9cca-666da5b65671">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description="" ma:hidden="true" ma:list="{60fbe044-1408-43ca-afcd-c4b03cad8321}" ma:internalName="TaxCatchAllLabel" ma:readOnly="true" ma:showField="CatchAllDataLabel" ma:web="070dc00d-76f0-422c-9cca-666da5b65671">
      <xsd:complexType>
        <xsd:complexContent>
          <xsd:extension base="dms:MultiChoiceLookup">
            <xsd:sequence>
              <xsd:element name="Value" type="dms:Lookup" maxOccurs="unbounded" minOccurs="0" nillable="true"/>
            </xsd:sequence>
          </xsd:extension>
        </xsd:complexContent>
      </xsd:complexType>
    </xsd:element>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2b6bf-0c4c-40bb-b98f-6bdec512e8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2C7ACC-F351-4780-AB82-9EDC4D2105C8}">
  <ds:schemaRef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4ab2b6bf-0c4c-40bb-b98f-6bdec512e897"/>
    <ds:schemaRef ds:uri="http://schemas.openxmlformats.org/package/2006/metadata/core-properties"/>
    <ds:schemaRef ds:uri="http://schemas.microsoft.com/office/2006/metadata/properties"/>
    <ds:schemaRef ds:uri="070dc00d-76f0-422c-9cca-666da5b65671"/>
    <ds:schemaRef ds:uri="http://purl.org/dc/terms/"/>
  </ds:schemaRefs>
</ds:datastoreItem>
</file>

<file path=customXml/itemProps2.xml><?xml version="1.0" encoding="utf-8"?>
<ds:datastoreItem xmlns:ds="http://schemas.openxmlformats.org/officeDocument/2006/customXml" ds:itemID="{83AC0460-F336-4FEA-AF9B-5BB15EAA0A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dc00d-76f0-422c-9cca-666da5b65671"/>
    <ds:schemaRef ds:uri="4ab2b6bf-0c4c-40bb-b98f-6bdec512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470</Words>
  <Characters>2495</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Svenska Rödakorset</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Kaaman</dc:creator>
  <cp:keywords/>
  <dc:description/>
  <cp:lastModifiedBy>Ylva Hilberth</cp:lastModifiedBy>
  <cp:revision>10</cp:revision>
  <cp:lastPrinted>2017-09-18T07:06:00Z</cp:lastPrinted>
  <dcterms:created xsi:type="dcterms:W3CDTF">2017-11-28T10:37:00Z</dcterms:created>
  <dcterms:modified xsi:type="dcterms:W3CDTF">2020-05-13T09:25:00Z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0x01010057465642FE594624BC7EE9B94C9BA14E0029AD215D0B53FD4D9F925DF83689A2F3</vt:lpwstr>
  </property>
  <property fmtid="{D5CDD505-2E9C-101B-9397-08002B2CF9AE}" pid="3" name="NGOOnlineKeywords">
    <vt:lpwstr/>
  </property>
  <property fmtid="{D5CDD505-2E9C-101B-9397-08002B2CF9AE}" pid="4" name="NGOOnlineDocumentType">
    <vt:lpwstr/>
  </property>
</Properties>
</file>