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6F9F" w14:textId="43C480DC" w:rsidR="00262291" w:rsidRDefault="711ECAB7" w:rsidP="711ECAB7">
      <w:pPr>
        <w:shd w:val="clear" w:color="auto" w:fill="FFFFFF" w:themeFill="background1"/>
        <w:spacing w:after="240"/>
        <w:rPr>
          <w:rStyle w:val="Stark"/>
          <w:rFonts w:ascii="Times New Roman" w:hAnsi="Times New Roman" w:cs="Times New Roman"/>
          <w:color w:val="000000" w:themeColor="text1"/>
        </w:rPr>
      </w:pPr>
      <w:bookmarkStart w:id="0" w:name="_GoBack"/>
      <w:bookmarkEnd w:id="0"/>
      <w:r w:rsidRPr="711ECAB7">
        <w:rPr>
          <w:rStyle w:val="Stark"/>
          <w:rFonts w:ascii="Times New Roman" w:hAnsi="Times New Roman" w:cs="Times New Roman"/>
          <w:color w:val="000000" w:themeColor="text1"/>
        </w:rPr>
        <w:t>Kränkande särbehandling handlingsplan</w:t>
      </w:r>
    </w:p>
    <w:p w14:paraId="22E1FE94" w14:textId="77777777" w:rsidR="00262291" w:rsidRPr="00401A3F" w:rsidRDefault="00262291" w:rsidP="00262291">
      <w:pPr>
        <w:shd w:val="clear" w:color="auto" w:fill="FFFFFF"/>
        <w:spacing w:after="240"/>
        <w:rPr>
          <w:rFonts w:ascii="Times New Roman" w:hAnsi="Times New Roman" w:cs="Times New Roman"/>
          <w:color w:val="000000"/>
        </w:rPr>
      </w:pPr>
      <w:r>
        <w:rPr>
          <w:rStyle w:val="Stark"/>
          <w:rFonts w:ascii="Times New Roman" w:hAnsi="Times New Roman" w:cs="Times New Roman"/>
          <w:color w:val="000000"/>
        </w:rPr>
        <w:t>Om</w:t>
      </w:r>
      <w:r w:rsidRPr="00401A3F">
        <w:rPr>
          <w:rStyle w:val="Stark"/>
          <w:rFonts w:ascii="Times New Roman" w:hAnsi="Times New Roman" w:cs="Times New Roman"/>
          <w:color w:val="000000"/>
        </w:rPr>
        <w:t xml:space="preserve"> det händer</w:t>
      </w:r>
    </w:p>
    <w:p w14:paraId="52F0491C"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Om du upplever dig utsatt för kränkande särbehandling eller upplever att någon kollega utsätts, ska du:</w:t>
      </w:r>
    </w:p>
    <w:p w14:paraId="67318CBD"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1) Markera på ett tydligt och konstruktivt sätt att du inte accepterar beteendet och kräv att kränkningarna upphör.</w:t>
      </w:r>
    </w:p>
    <w:p w14:paraId="72F11921" w14:textId="138D3DB8"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 xml:space="preserve">2) Omgående vända dig till din </w:t>
      </w:r>
      <w:r w:rsidR="00692BA0">
        <w:rPr>
          <w:rFonts w:ascii="Times New Roman" w:hAnsi="Times New Roman" w:cs="Times New Roman"/>
          <w:color w:val="000000"/>
        </w:rPr>
        <w:t>närmaste chef, kretsens styrelse eller n</w:t>
      </w:r>
      <w:r w:rsidRPr="00401A3F">
        <w:rPr>
          <w:rFonts w:ascii="Times New Roman" w:hAnsi="Times New Roman" w:cs="Times New Roman"/>
          <w:color w:val="000000"/>
        </w:rPr>
        <w:t>ågon annan</w:t>
      </w:r>
      <w:r w:rsidR="00692BA0">
        <w:rPr>
          <w:rFonts w:ascii="Times New Roman" w:hAnsi="Times New Roman" w:cs="Times New Roman"/>
          <w:color w:val="000000"/>
        </w:rPr>
        <w:t xml:space="preserve"> du har förtroende för, t.ex.</w:t>
      </w:r>
      <w:r w:rsidRPr="00401A3F">
        <w:rPr>
          <w:rFonts w:ascii="Times New Roman" w:hAnsi="Times New Roman" w:cs="Times New Roman"/>
          <w:color w:val="000000"/>
        </w:rPr>
        <w:t xml:space="preserve">, din fackliga representant eller ett arbetsmiljöombud. Du kan också använda dig av blankett </w:t>
      </w:r>
      <w:hyperlink r:id="rId7" w:tgtFrame="_blank" w:history="1">
        <w:r w:rsidRPr="00401A3F">
          <w:rPr>
            <w:rStyle w:val="Hyperlnk"/>
            <w:rFonts w:ascii="Times New Roman" w:hAnsi="Times New Roman" w:cs="Times New Roman"/>
          </w:rPr>
          <w:t>incidentrapportering</w:t>
        </w:r>
      </w:hyperlink>
      <w:r w:rsidRPr="00401A3F">
        <w:rPr>
          <w:rFonts w:ascii="Times New Roman" w:hAnsi="Times New Roman" w:cs="Times New Roman"/>
          <w:color w:val="000000"/>
        </w:rPr>
        <w:t xml:space="preserve">. Blanketten skickas till </w:t>
      </w:r>
      <w:hyperlink r:id="rId8" w:history="1">
        <w:r w:rsidRPr="00401A3F">
          <w:rPr>
            <w:rStyle w:val="Hyperlnk"/>
            <w:rFonts w:ascii="Times New Roman" w:hAnsi="Times New Roman" w:cs="Times New Roman"/>
          </w:rPr>
          <w:t>hr-service@redcross.se</w:t>
        </w:r>
      </w:hyperlink>
      <w:r w:rsidRPr="00401A3F">
        <w:rPr>
          <w:rFonts w:ascii="Times New Roman" w:hAnsi="Times New Roman" w:cs="Times New Roman"/>
          <w:color w:val="000000"/>
        </w:rPr>
        <w:t>. Arbetsgivaren har sedan skyldighet att agera snabbt och tar vid behov stöd av extern expertis.</w:t>
      </w:r>
    </w:p>
    <w:p w14:paraId="265E0B77"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 xml:space="preserve">3) Om du misstänker att en allvarlig överträdelse har skett av lagar, uppförandekoden eller andra regler har du möjlighet att påtala detta genom så kallad </w:t>
      </w:r>
      <w:proofErr w:type="spellStart"/>
      <w:r w:rsidRPr="00401A3F">
        <w:rPr>
          <w:rFonts w:ascii="Times New Roman" w:hAnsi="Times New Roman" w:cs="Times New Roman"/>
          <w:color w:val="000000"/>
        </w:rPr>
        <w:t>Whistle-blowing</w:t>
      </w:r>
      <w:proofErr w:type="spellEnd"/>
      <w:r w:rsidRPr="00401A3F">
        <w:rPr>
          <w:rFonts w:ascii="Times New Roman" w:hAnsi="Times New Roman" w:cs="Times New Roman"/>
          <w:color w:val="000000"/>
        </w:rPr>
        <w:t xml:space="preserve">. </w:t>
      </w:r>
      <w:hyperlink r:id="rId9" w:history="1">
        <w:r w:rsidRPr="00401A3F">
          <w:rPr>
            <w:rStyle w:val="Hyperlnk"/>
            <w:rFonts w:ascii="Times New Roman" w:hAnsi="Times New Roman" w:cs="Times New Roman"/>
          </w:rPr>
          <w:t xml:space="preserve">Här </w:t>
        </w:r>
      </w:hyperlink>
      <w:r w:rsidRPr="00401A3F">
        <w:rPr>
          <w:rFonts w:ascii="Times New Roman" w:hAnsi="Times New Roman" w:cs="Times New Roman"/>
          <w:color w:val="000000"/>
        </w:rPr>
        <w:t>kan du läsa mer om hur du gör en anmälan.</w:t>
      </w:r>
    </w:p>
    <w:p w14:paraId="00EA8D1B"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Du ska känna dig trygg med att informationen som du lämnar hanteras konfidentiellt. Du kan sedan förväntas medverka i uppföljande samtal och eventuell fortsatt utredning om kränkande särbehandling.</w:t>
      </w:r>
    </w:p>
    <w:p w14:paraId="4133F31D" w14:textId="77777777" w:rsidR="00262291" w:rsidRPr="00401A3F" w:rsidRDefault="00262291" w:rsidP="00262291">
      <w:pPr>
        <w:shd w:val="clear" w:color="auto" w:fill="FFFFFF"/>
        <w:spacing w:after="240"/>
        <w:rPr>
          <w:rFonts w:ascii="Times New Roman" w:hAnsi="Times New Roman" w:cs="Times New Roman"/>
          <w:color w:val="000000"/>
        </w:rPr>
      </w:pPr>
      <w:r>
        <w:rPr>
          <w:rFonts w:ascii="Times New Roman" w:hAnsi="Times New Roman" w:cs="Times New Roman"/>
          <w:color w:val="000000"/>
        </w:rPr>
        <w:t>Å</w:t>
      </w:r>
      <w:r w:rsidRPr="00401A3F">
        <w:rPr>
          <w:rStyle w:val="Stark"/>
          <w:rFonts w:ascii="Times New Roman" w:hAnsi="Times New Roman" w:cs="Times New Roman"/>
          <w:color w:val="000000"/>
        </w:rPr>
        <w:t>tgärder</w:t>
      </w:r>
    </w:p>
    <w:p w14:paraId="0102831F"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1) I första hand utgår vi ifrån individens hälsa och erbjuder stödsamtal och vid behov hälsovård. Även den som anklagas för att ha utsatt någon för kränkande särbehandling kan ha behov av stöd och ska erbjudas stödsamtal.</w:t>
      </w:r>
    </w:p>
    <w:p w14:paraId="586CE433"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2) Det är viktigt att en dialog kommer till stånd så fort som möjligt för att klargöra eventuella missförstånd. Klargörande samtal förs både med den som utsatts och den som utpekas. Både den som anser sig kränkt och den som utpekats ska ges möjlighet att berätta sin version av det inträffade och respekt ska visas båda parter.</w:t>
      </w:r>
    </w:p>
    <w:p w14:paraId="647B4B3F" w14:textId="77777777" w:rsidR="00262291" w:rsidRPr="00401A3F"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 xml:space="preserve">3) Många gånger handlar det som upplevs som kränkande särbehandling om en relationskonflikt. I dessa fall </w:t>
      </w:r>
      <w:r>
        <w:rPr>
          <w:rFonts w:ascii="Times New Roman" w:hAnsi="Times New Roman" w:cs="Times New Roman"/>
          <w:color w:val="000000"/>
        </w:rPr>
        <w:t>behövs</w:t>
      </w:r>
      <w:r w:rsidRPr="00401A3F">
        <w:rPr>
          <w:rFonts w:ascii="Times New Roman" w:hAnsi="Times New Roman" w:cs="Times New Roman"/>
          <w:color w:val="000000"/>
        </w:rPr>
        <w:t xml:space="preserve"> medling.</w:t>
      </w:r>
    </w:p>
    <w:p w14:paraId="6902A991" w14:textId="1745DF36" w:rsidR="00262291" w:rsidRPr="00A5406D" w:rsidRDefault="00262291" w:rsidP="00262291">
      <w:pPr>
        <w:shd w:val="clear" w:color="auto" w:fill="FFFFFF"/>
        <w:spacing w:after="240"/>
        <w:rPr>
          <w:rFonts w:ascii="Times New Roman" w:hAnsi="Times New Roman" w:cs="Times New Roman"/>
          <w:color w:val="000000"/>
        </w:rPr>
      </w:pPr>
      <w:r w:rsidRPr="00401A3F">
        <w:rPr>
          <w:rFonts w:ascii="Times New Roman" w:hAnsi="Times New Roman" w:cs="Times New Roman"/>
          <w:color w:val="000000"/>
        </w:rPr>
        <w:t>4) Om ovanstående inte visar sig vara tillräckligt görs en utredning om kränkand</w:t>
      </w:r>
      <w:r w:rsidR="006714F7">
        <w:rPr>
          <w:rFonts w:ascii="Times New Roman" w:hAnsi="Times New Roman" w:cs="Times New Roman"/>
          <w:color w:val="000000"/>
        </w:rPr>
        <w:t>e särbehandling</w:t>
      </w:r>
      <w:r w:rsidRPr="00401A3F">
        <w:rPr>
          <w:rFonts w:ascii="Times New Roman" w:hAnsi="Times New Roman" w:cs="Times New Roman"/>
          <w:color w:val="000000"/>
        </w:rPr>
        <w:t>. Om den kränkande särbehandlingen inte upphör, trots åtgärder, eller om kränkningen anses grov, kan disciplinära åtgär</w:t>
      </w:r>
      <w:r>
        <w:rPr>
          <w:rFonts w:ascii="Times New Roman" w:hAnsi="Times New Roman" w:cs="Times New Roman"/>
          <w:color w:val="000000"/>
        </w:rPr>
        <w:t>der vidtas mot den som kränker.</w:t>
      </w:r>
    </w:p>
    <w:p w14:paraId="26301F48" w14:textId="77777777" w:rsidR="00262291" w:rsidRPr="00FF5BD9" w:rsidRDefault="00262291" w:rsidP="00262291">
      <w:pPr>
        <w:rPr>
          <w:rFonts w:ascii="Times New Roman" w:hAnsi="Times New Roman" w:cs="Times New Roman"/>
        </w:rPr>
      </w:pPr>
    </w:p>
    <w:p w14:paraId="1F2CCD72" w14:textId="77777777" w:rsidR="00381990" w:rsidRDefault="00BD3B68"/>
    <w:sectPr w:rsidR="00381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91"/>
    <w:rsid w:val="001477E0"/>
    <w:rsid w:val="00262291"/>
    <w:rsid w:val="002E1C58"/>
    <w:rsid w:val="006714F7"/>
    <w:rsid w:val="00692BA0"/>
    <w:rsid w:val="00BD3B68"/>
    <w:rsid w:val="00D83893"/>
    <w:rsid w:val="711EC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C34F"/>
  <w15:chartTrackingRefBased/>
  <w15:docId w15:val="{7A2473F2-4016-4E76-AB87-06EDBB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2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2291"/>
    <w:rPr>
      <w:color w:val="0563C1" w:themeColor="hyperlink"/>
      <w:u w:val="single"/>
    </w:rPr>
  </w:style>
  <w:style w:type="character" w:styleId="Kommentarsreferens">
    <w:name w:val="annotation reference"/>
    <w:basedOn w:val="Standardstycketeckensnitt"/>
    <w:uiPriority w:val="99"/>
    <w:semiHidden/>
    <w:unhideWhenUsed/>
    <w:rsid w:val="00262291"/>
    <w:rPr>
      <w:sz w:val="16"/>
      <w:szCs w:val="16"/>
    </w:rPr>
  </w:style>
  <w:style w:type="paragraph" w:styleId="Kommentarer">
    <w:name w:val="annotation text"/>
    <w:basedOn w:val="Normal"/>
    <w:link w:val="KommentarerChar"/>
    <w:uiPriority w:val="99"/>
    <w:unhideWhenUsed/>
    <w:rsid w:val="00262291"/>
    <w:pPr>
      <w:spacing w:line="240" w:lineRule="auto"/>
    </w:pPr>
    <w:rPr>
      <w:sz w:val="20"/>
      <w:szCs w:val="20"/>
    </w:rPr>
  </w:style>
  <w:style w:type="character" w:customStyle="1" w:styleId="KommentarerChar">
    <w:name w:val="Kommentarer Char"/>
    <w:basedOn w:val="Standardstycketeckensnitt"/>
    <w:link w:val="Kommentarer"/>
    <w:uiPriority w:val="99"/>
    <w:rsid w:val="00262291"/>
    <w:rPr>
      <w:sz w:val="20"/>
      <w:szCs w:val="20"/>
    </w:rPr>
  </w:style>
  <w:style w:type="character" w:styleId="Stark">
    <w:name w:val="Strong"/>
    <w:basedOn w:val="Standardstycketeckensnitt"/>
    <w:uiPriority w:val="22"/>
    <w:qFormat/>
    <w:rsid w:val="00262291"/>
    <w:rPr>
      <w:b/>
      <w:bCs/>
    </w:rPr>
  </w:style>
  <w:style w:type="paragraph" w:styleId="Ballongtext">
    <w:name w:val="Balloon Text"/>
    <w:basedOn w:val="Normal"/>
    <w:link w:val="BallongtextChar"/>
    <w:uiPriority w:val="99"/>
    <w:semiHidden/>
    <w:unhideWhenUsed/>
    <w:rsid w:val="002622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ervice@redcross.se" TargetMode="External"/><Relationship Id="rId3" Type="http://schemas.openxmlformats.org/officeDocument/2006/relationships/customXml" Target="../customXml/item3.xml"/><Relationship Id="rId7" Type="http://schemas.openxmlformats.org/officeDocument/2006/relationships/hyperlink" Target="https://rednet.redcross.se/Personal/Arbetsmiljo/Anmalan-av-tillbud-och-arbetsskad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ednet.redcross.se/var-forening/Styrdokument/Policy/Uppforandek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B1A75466A3FA49BBA9144DBC94CD71" ma:contentTypeVersion="11" ma:contentTypeDescription="Skapa ett nytt dokument." ma:contentTypeScope="" ma:versionID="a783523bbce0b857c7524ed6fc92fec6">
  <xsd:schema xmlns:xsd="http://www.w3.org/2001/XMLSchema" xmlns:xs="http://www.w3.org/2001/XMLSchema" xmlns:p="http://schemas.microsoft.com/office/2006/metadata/properties" xmlns:ns2="4bbcc925-30e6-4322-ae2e-35e2f26a0cb5" xmlns:ns3="95a7ea36-6a06-4b70-a365-fb41d7b8d22c" targetNamespace="http://schemas.microsoft.com/office/2006/metadata/properties" ma:root="true" ma:fieldsID="63169e30db29ffd2de75eef10d08758b" ns2:_="" ns3:_="">
    <xsd:import namespace="4bbcc925-30e6-4322-ae2e-35e2f26a0cb5"/>
    <xsd:import namespace="95a7ea36-6a06-4b70-a365-fb41d7b8d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7ea36-6a06-4b70-a365-fb41d7b8d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5F57D-B056-4C48-9561-BBA84590C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c925-30e6-4322-ae2e-35e2f26a0cb5"/>
    <ds:schemaRef ds:uri="95a7ea36-6a06-4b70-a365-fb41d7b8d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430DC-DBE0-4A54-8870-422BA1BF7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ACC75-C764-4261-B9E8-B4CB9019E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1881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Judd</dc:creator>
  <cp:keywords/>
  <dc:description/>
  <cp:lastModifiedBy>Suzanna Nilson</cp:lastModifiedBy>
  <cp:revision>2</cp:revision>
  <dcterms:created xsi:type="dcterms:W3CDTF">2019-12-10T08:05:00Z</dcterms:created>
  <dcterms:modified xsi:type="dcterms:W3CDTF">2019-12-10T08:05:00Z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0x010100F8B1A75466A3FA49BBA9144DBC94CD71</vt:lpwstr>
  </property>
  <property fmtid="{D5CDD505-2E9C-101B-9397-08002B2CF9AE}" pid="3" name="Order">
    <vt:r8>100</vt:r8>
  </property>
</Properties>
</file>