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5D33" w14:textId="75FA7F00" w:rsidR="005D0992" w:rsidRDefault="005D0992" w:rsidP="005D0992">
      <w:pPr>
        <w:pStyle w:val="paragraph"/>
        <w:spacing w:before="0" w:beforeAutospacing="0" w:after="0" w:afterAutospacing="0"/>
        <w:ind w:right="-360"/>
        <w:textAlignment w:val="baseline"/>
        <w:rPr>
          <w:rFonts w:ascii="Segoe UI" w:hAnsi="Segoe UI" w:cs="Segoe UI"/>
          <w:b/>
          <w:bCs/>
          <w:sz w:val="18"/>
          <w:szCs w:val="18"/>
        </w:rPr>
      </w:pPr>
      <w:r>
        <w:rPr>
          <w:rFonts w:asciiTheme="minorHAnsi" w:eastAsiaTheme="minorHAnsi" w:hAnsiTheme="minorHAnsi" w:cstheme="minorBidi"/>
          <w:noProof/>
          <w:szCs w:val="22"/>
          <w:lang w:eastAsia="en-US"/>
        </w:rPr>
        <w:drawing>
          <wp:inline distT="0" distB="0" distL="0" distR="0" wp14:anchorId="7AD7C8E8" wp14:editId="792E081F">
            <wp:extent cx="2381250" cy="781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r>
        <w:rPr>
          <w:rStyle w:val="tabchar"/>
          <w:rFonts w:ascii="Calibri" w:hAnsi="Calibri" w:cs="Calibri"/>
          <w:sz w:val="32"/>
          <w:szCs w:val="32"/>
        </w:rPr>
        <w:tab/>
      </w:r>
      <w:r>
        <w:rPr>
          <w:rStyle w:val="tabchar"/>
          <w:rFonts w:ascii="Calibri" w:hAnsi="Calibri" w:cs="Calibri"/>
          <w:sz w:val="32"/>
          <w:szCs w:val="32"/>
        </w:rPr>
        <w:tab/>
      </w:r>
      <w:r>
        <w:rPr>
          <w:rStyle w:val="eop"/>
          <w:rFonts w:ascii="Arial" w:hAnsi="Arial" w:cs="Arial"/>
          <w:b/>
          <w:bCs/>
          <w:sz w:val="32"/>
          <w:szCs w:val="32"/>
        </w:rPr>
        <w:t> </w:t>
      </w:r>
    </w:p>
    <w:p w14:paraId="0A5B3D2E" w14:textId="77777777" w:rsidR="005D0992" w:rsidRDefault="005D0992" w:rsidP="005D0992">
      <w:pPr>
        <w:pStyle w:val="paragraph"/>
        <w:spacing w:before="0" w:beforeAutospacing="0" w:after="0" w:afterAutospacing="0"/>
        <w:ind w:right="-360"/>
        <w:jc w:val="center"/>
        <w:textAlignment w:val="baseline"/>
        <w:rPr>
          <w:rFonts w:ascii="Segoe UI" w:hAnsi="Segoe UI" w:cs="Segoe UI"/>
          <w:b/>
          <w:bCs/>
          <w:sz w:val="18"/>
          <w:szCs w:val="18"/>
        </w:rPr>
      </w:pPr>
      <w:r>
        <w:rPr>
          <w:rStyle w:val="normaltextrun"/>
          <w:rFonts w:ascii="Arial" w:hAnsi="Arial" w:cs="Arial"/>
          <w:b/>
          <w:bCs/>
          <w:sz w:val="32"/>
          <w:szCs w:val="32"/>
        </w:rPr>
        <w:t>Samarbetsavtal</w:t>
      </w:r>
      <w:r>
        <w:rPr>
          <w:rStyle w:val="eop"/>
          <w:rFonts w:ascii="Arial" w:hAnsi="Arial" w:cs="Arial"/>
          <w:b/>
          <w:bCs/>
          <w:sz w:val="32"/>
          <w:szCs w:val="32"/>
        </w:rPr>
        <w:t> </w:t>
      </w:r>
    </w:p>
    <w:p w14:paraId="6946C468"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5AE9BA8C"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1 Parter</w:t>
      </w:r>
      <w:r>
        <w:rPr>
          <w:rStyle w:val="eop"/>
          <w:rFonts w:ascii="Arial" w:hAnsi="Arial" w:cs="Arial"/>
          <w:b/>
          <w:bCs/>
          <w:i/>
          <w:iCs/>
          <w:sz w:val="28"/>
          <w:szCs w:val="28"/>
        </w:rPr>
        <w:t> </w:t>
      </w:r>
    </w:p>
    <w:p w14:paraId="53A674DC"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Krets: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22"/>
          <w:szCs w:val="22"/>
        </w:rPr>
        <w:t>(nedan Kretsen)</w:t>
      </w:r>
      <w:r>
        <w:rPr>
          <w:rStyle w:val="eop"/>
          <w:sz w:val="22"/>
          <w:szCs w:val="22"/>
        </w:rPr>
        <w:t> </w:t>
      </w:r>
    </w:p>
    <w:p w14:paraId="33DDFA42"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Organisationsnummer:</w:t>
      </w:r>
      <w:r>
        <w:rPr>
          <w:rStyle w:val="eop"/>
          <w:sz w:val="22"/>
          <w:szCs w:val="22"/>
        </w:rPr>
        <w:t> </w:t>
      </w:r>
    </w:p>
    <w:p w14:paraId="65D683C0"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Adress:</w:t>
      </w:r>
      <w:r>
        <w:rPr>
          <w:rStyle w:val="eop"/>
          <w:sz w:val="22"/>
          <w:szCs w:val="22"/>
        </w:rPr>
        <w:t> </w:t>
      </w:r>
    </w:p>
    <w:p w14:paraId="71894B6B"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Kontaktperson:</w:t>
      </w:r>
      <w:r>
        <w:rPr>
          <w:rStyle w:val="eop"/>
          <w:sz w:val="22"/>
          <w:szCs w:val="22"/>
        </w:rPr>
        <w:t> </w:t>
      </w:r>
    </w:p>
    <w:p w14:paraId="3B1F2C93"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35FDE20A"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67D55CEB"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Sjukhus/region:</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22"/>
          <w:szCs w:val="22"/>
        </w:rPr>
        <w:t>(nedan Sjukhuset)</w:t>
      </w:r>
      <w:r>
        <w:rPr>
          <w:rStyle w:val="eop"/>
          <w:sz w:val="22"/>
          <w:szCs w:val="22"/>
        </w:rPr>
        <w:t> </w:t>
      </w:r>
    </w:p>
    <w:p w14:paraId="7F5A818D"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Adress:</w:t>
      </w:r>
      <w:r>
        <w:rPr>
          <w:rStyle w:val="eop"/>
          <w:sz w:val="22"/>
          <w:szCs w:val="22"/>
        </w:rPr>
        <w:t> </w:t>
      </w:r>
    </w:p>
    <w:p w14:paraId="4E290ACA"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Kontaktperson:</w:t>
      </w:r>
      <w:r>
        <w:rPr>
          <w:rStyle w:val="eop"/>
          <w:sz w:val="22"/>
          <w:szCs w:val="22"/>
        </w:rPr>
        <w:t> </w:t>
      </w:r>
    </w:p>
    <w:p w14:paraId="178FB7EF"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7F900969"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2 Förutsättningar</w:t>
      </w:r>
      <w:r>
        <w:rPr>
          <w:rStyle w:val="eop"/>
          <w:rFonts w:ascii="Arial" w:hAnsi="Arial" w:cs="Arial"/>
          <w:b/>
          <w:bCs/>
          <w:i/>
          <w:iCs/>
          <w:sz w:val="28"/>
          <w:szCs w:val="28"/>
        </w:rPr>
        <w:t> </w:t>
      </w:r>
    </w:p>
    <w:p w14:paraId="53C60D2F"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Genom detta avtal uppstår inte något anställningsliknande förhållande, utan syftet är att reglera samarbetet mellan Svenska Röda Korsets frivilliga och Sjukhuset. </w:t>
      </w:r>
      <w:r>
        <w:rPr>
          <w:rStyle w:val="eop"/>
          <w:sz w:val="22"/>
          <w:szCs w:val="22"/>
        </w:rPr>
        <w:t> </w:t>
      </w:r>
    </w:p>
    <w:p w14:paraId="6FF4B0A5"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19298B5A"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Verksamheten med rödakorsvärdar bygger på frivillighet och har rätt att avbrytas om inte tillgång till frivilliga medarbetare finns. Sjukhuset och/eller Röda Korset har också rätt att avbryta verksamheten om inte kraven som finns i avtalet uppfylls. </w:t>
      </w:r>
      <w:r>
        <w:rPr>
          <w:rStyle w:val="eop"/>
          <w:sz w:val="22"/>
          <w:szCs w:val="22"/>
        </w:rPr>
        <w:t> </w:t>
      </w:r>
    </w:p>
    <w:p w14:paraId="69D3B444"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79B773DC"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Kretsen och dess frivilliga ska inte ersätta/träda in i verksamheter som faller under Sjukhusets åtaganden. </w:t>
      </w:r>
      <w:r>
        <w:rPr>
          <w:rStyle w:val="eop"/>
          <w:sz w:val="22"/>
          <w:szCs w:val="22"/>
        </w:rPr>
        <w:t> </w:t>
      </w:r>
    </w:p>
    <w:p w14:paraId="0DE4B2FD"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Alla frivilliga är försäkrade genom Svenska Röda Korset, läs mer i Frivilligpolicyn.</w:t>
      </w:r>
      <w:r>
        <w:rPr>
          <w:rStyle w:val="eop"/>
          <w:sz w:val="22"/>
          <w:szCs w:val="22"/>
        </w:rPr>
        <w:t> </w:t>
      </w:r>
    </w:p>
    <w:p w14:paraId="19B35553"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3 Uppdragsbeskrivning</w:t>
      </w:r>
      <w:r>
        <w:rPr>
          <w:rStyle w:val="eop"/>
          <w:rFonts w:ascii="Arial" w:hAnsi="Arial" w:cs="Arial"/>
          <w:b/>
          <w:bCs/>
          <w:i/>
          <w:iCs/>
          <w:sz w:val="28"/>
          <w:szCs w:val="28"/>
        </w:rPr>
        <w:t> </w:t>
      </w:r>
    </w:p>
    <w:p w14:paraId="0FDD1A96"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color w:val="FF0000"/>
          <w:sz w:val="22"/>
          <w:szCs w:val="22"/>
        </w:rPr>
        <w:t xml:space="preserve">Här beskrivs vad Kretsen åtar sig genom avtalet. Här kan </w:t>
      </w:r>
      <w:proofErr w:type="gramStart"/>
      <w:r>
        <w:rPr>
          <w:rStyle w:val="normaltextrun"/>
          <w:color w:val="FF0000"/>
          <w:sz w:val="22"/>
          <w:szCs w:val="22"/>
        </w:rPr>
        <w:t>t ex</w:t>
      </w:r>
      <w:proofErr w:type="gramEnd"/>
      <w:r>
        <w:rPr>
          <w:rStyle w:val="normaltextrun"/>
          <w:color w:val="FF0000"/>
          <w:sz w:val="22"/>
          <w:szCs w:val="22"/>
        </w:rPr>
        <w:t xml:space="preserve"> svar finnas på följande frågor:</w:t>
      </w:r>
      <w:r>
        <w:rPr>
          <w:rStyle w:val="eop"/>
          <w:color w:val="FF0000"/>
          <w:sz w:val="22"/>
          <w:szCs w:val="22"/>
        </w:rPr>
        <w:t> </w:t>
      </w:r>
    </w:p>
    <w:p w14:paraId="3051A045" w14:textId="77777777" w:rsidR="005D0992" w:rsidRDefault="005D0992" w:rsidP="005D0992">
      <w:pPr>
        <w:pStyle w:val="paragraph"/>
        <w:numPr>
          <w:ilvl w:val="0"/>
          <w:numId w:val="7"/>
        </w:numPr>
        <w:spacing w:before="0" w:beforeAutospacing="0" w:after="0" w:afterAutospacing="0"/>
        <w:ind w:left="1080" w:firstLine="0"/>
        <w:textAlignment w:val="baseline"/>
        <w:rPr>
          <w:sz w:val="22"/>
          <w:szCs w:val="22"/>
        </w:rPr>
      </w:pPr>
      <w:r>
        <w:rPr>
          <w:rStyle w:val="normaltextrun"/>
          <w:color w:val="FF0000"/>
          <w:sz w:val="22"/>
          <w:szCs w:val="22"/>
        </w:rPr>
        <w:t>Vem/vilka utför uppdraget?</w:t>
      </w:r>
      <w:r>
        <w:rPr>
          <w:rStyle w:val="eop"/>
          <w:color w:val="FF0000"/>
          <w:sz w:val="22"/>
          <w:szCs w:val="22"/>
        </w:rPr>
        <w:t> </w:t>
      </w:r>
    </w:p>
    <w:p w14:paraId="467E3E40" w14:textId="77777777" w:rsidR="005D0992" w:rsidRDefault="005D0992" w:rsidP="005D0992">
      <w:pPr>
        <w:pStyle w:val="paragraph"/>
        <w:numPr>
          <w:ilvl w:val="0"/>
          <w:numId w:val="8"/>
        </w:numPr>
        <w:spacing w:before="0" w:beforeAutospacing="0" w:after="0" w:afterAutospacing="0"/>
        <w:ind w:left="1080" w:firstLine="0"/>
        <w:textAlignment w:val="baseline"/>
        <w:rPr>
          <w:sz w:val="22"/>
          <w:szCs w:val="22"/>
        </w:rPr>
      </w:pPr>
      <w:r>
        <w:rPr>
          <w:rStyle w:val="normaltextrun"/>
          <w:color w:val="FF0000"/>
          <w:sz w:val="22"/>
          <w:szCs w:val="22"/>
        </w:rPr>
        <w:t> I vilken omfattning ska uppdraget utföras? Gränsdragningar.</w:t>
      </w:r>
      <w:r>
        <w:rPr>
          <w:rStyle w:val="eop"/>
          <w:color w:val="FF0000"/>
          <w:sz w:val="22"/>
          <w:szCs w:val="22"/>
        </w:rPr>
        <w:t> </w:t>
      </w:r>
    </w:p>
    <w:p w14:paraId="7426E627" w14:textId="77777777" w:rsidR="005D0992" w:rsidRDefault="005D0992" w:rsidP="005D0992">
      <w:pPr>
        <w:pStyle w:val="paragraph"/>
        <w:numPr>
          <w:ilvl w:val="0"/>
          <w:numId w:val="9"/>
        </w:numPr>
        <w:spacing w:before="0" w:beforeAutospacing="0" w:after="0" w:afterAutospacing="0"/>
        <w:ind w:left="1080" w:firstLine="0"/>
        <w:textAlignment w:val="baseline"/>
        <w:rPr>
          <w:sz w:val="22"/>
          <w:szCs w:val="22"/>
        </w:rPr>
      </w:pPr>
      <w:r>
        <w:rPr>
          <w:rStyle w:val="normaltextrun"/>
          <w:color w:val="FF0000"/>
          <w:sz w:val="22"/>
          <w:szCs w:val="22"/>
        </w:rPr>
        <w:t>Vilken utbildning rödakorsvärdarna får. </w:t>
      </w:r>
      <w:r>
        <w:rPr>
          <w:rStyle w:val="eop"/>
          <w:color w:val="FF0000"/>
          <w:sz w:val="22"/>
          <w:szCs w:val="22"/>
        </w:rPr>
        <w:t> </w:t>
      </w:r>
    </w:p>
    <w:p w14:paraId="13585C42"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3FD80DA5"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Klädsel: Enhetlig klädsel för samtliga rödakorsvärdar, namnskylt och personkort.</w:t>
      </w:r>
      <w:r>
        <w:rPr>
          <w:rStyle w:val="eop"/>
          <w:sz w:val="22"/>
          <w:szCs w:val="22"/>
        </w:rPr>
        <w:t> </w:t>
      </w:r>
    </w:p>
    <w:p w14:paraId="5E903939"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color w:val="FF0000"/>
        </w:rPr>
        <w:t>Vid uppdrag på akutmottagning/vårdavdelning bestämmer sjukhuset om frivilliga ska ha på sig sjukhuskläder.</w:t>
      </w:r>
      <w:r>
        <w:rPr>
          <w:rStyle w:val="eop"/>
          <w:color w:val="FF0000"/>
        </w:rPr>
        <w:t> </w:t>
      </w:r>
    </w:p>
    <w:p w14:paraId="5DF02815"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4 Sjukhusets åtaganden</w:t>
      </w:r>
      <w:r>
        <w:rPr>
          <w:rStyle w:val="eop"/>
          <w:rFonts w:ascii="Arial" w:hAnsi="Arial" w:cs="Arial"/>
          <w:b/>
          <w:bCs/>
          <w:i/>
          <w:iCs/>
          <w:sz w:val="28"/>
          <w:szCs w:val="28"/>
        </w:rPr>
        <w:t> </w:t>
      </w:r>
    </w:p>
    <w:p w14:paraId="613E8871"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Sjukhuset utser kontaktperson för planering, informationsutbyte och uppföljning.</w:t>
      </w:r>
      <w:r>
        <w:rPr>
          <w:rStyle w:val="scxw2567849"/>
          <w:sz w:val="22"/>
          <w:szCs w:val="22"/>
        </w:rPr>
        <w:t> </w:t>
      </w:r>
      <w:r>
        <w:rPr>
          <w:sz w:val="22"/>
          <w:szCs w:val="22"/>
        </w:rPr>
        <w:br/>
      </w:r>
      <w:r>
        <w:rPr>
          <w:rStyle w:val="normaltextrun"/>
          <w:color w:val="FF0000"/>
          <w:sz w:val="22"/>
          <w:szCs w:val="22"/>
        </w:rPr>
        <w:t>Tex. Sjukhusets introduktion för frivilliga inkl. organisation, rutiner inkl. basal hygien, säkerhet och utrymning, patienter de kan möter.</w:t>
      </w:r>
      <w:r>
        <w:rPr>
          <w:rStyle w:val="normaltextrun"/>
          <w:color w:val="FF0000"/>
        </w:rPr>
        <w:t> </w:t>
      </w:r>
      <w:r>
        <w:rPr>
          <w:rStyle w:val="eop"/>
          <w:color w:val="FF0000"/>
        </w:rPr>
        <w:t> </w:t>
      </w:r>
    </w:p>
    <w:p w14:paraId="37053696"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color w:val="FF0000"/>
          <w:sz w:val="22"/>
          <w:szCs w:val="22"/>
        </w:rPr>
        <w:t>Praktiskt stöd: klädskåp, omklädningsrum, ev. reseersättning för resor till och från uppdrag, fika till gruppträffar, planering/</w:t>
      </w:r>
      <w:proofErr w:type="spellStart"/>
      <w:r>
        <w:rPr>
          <w:rStyle w:val="normaltextrun"/>
          <w:color w:val="FF0000"/>
          <w:sz w:val="22"/>
          <w:szCs w:val="22"/>
        </w:rPr>
        <w:t>uppfölning</w:t>
      </w:r>
      <w:proofErr w:type="spellEnd"/>
      <w:r>
        <w:rPr>
          <w:rStyle w:val="normaltextrun"/>
          <w:color w:val="FF0000"/>
          <w:sz w:val="22"/>
          <w:szCs w:val="22"/>
        </w:rPr>
        <w:t>.</w:t>
      </w:r>
      <w:r>
        <w:rPr>
          <w:rStyle w:val="eop"/>
          <w:color w:val="FF0000"/>
          <w:sz w:val="22"/>
          <w:szCs w:val="22"/>
        </w:rPr>
        <w:t> </w:t>
      </w:r>
    </w:p>
    <w:p w14:paraId="5E0BE2AB"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color w:val="FF0000"/>
        </w:rPr>
        <w:t>Om sjukhuset har speciella försäkringar eller föreskrifter gällande frivilliga i verksamheten.</w:t>
      </w:r>
      <w:r>
        <w:rPr>
          <w:rStyle w:val="eop"/>
          <w:color w:val="FF0000"/>
        </w:rPr>
        <w:t> </w:t>
      </w:r>
    </w:p>
    <w:p w14:paraId="0903B395" w14:textId="77777777" w:rsidR="005D0992" w:rsidRDefault="005D0992" w:rsidP="005D0992">
      <w:pPr>
        <w:pStyle w:val="paragraph"/>
        <w:spacing w:before="0" w:beforeAutospacing="0" w:after="0" w:afterAutospacing="0"/>
        <w:textAlignment w:val="baseline"/>
        <w:rPr>
          <w:rFonts w:ascii="Segoe UI" w:hAnsi="Segoe UI" w:cs="Segoe UI"/>
          <w:sz w:val="18"/>
          <w:szCs w:val="18"/>
        </w:rPr>
      </w:pPr>
      <w:r>
        <w:rPr>
          <w:rStyle w:val="scxw2567849"/>
          <w:sz w:val="20"/>
          <w:szCs w:val="20"/>
        </w:rPr>
        <w:t> </w:t>
      </w:r>
      <w:r>
        <w:rPr>
          <w:sz w:val="20"/>
          <w:szCs w:val="20"/>
        </w:rPr>
        <w:br/>
      </w:r>
      <w:r>
        <w:rPr>
          <w:rStyle w:val="eop"/>
          <w:sz w:val="20"/>
          <w:szCs w:val="20"/>
        </w:rPr>
        <w:t> </w:t>
      </w:r>
    </w:p>
    <w:p w14:paraId="6E0D1F76"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5 Frivilligpolicy</w:t>
      </w:r>
      <w:r>
        <w:rPr>
          <w:rStyle w:val="eop"/>
          <w:rFonts w:ascii="Arial" w:hAnsi="Arial" w:cs="Arial"/>
          <w:b/>
          <w:bCs/>
          <w:i/>
          <w:iCs/>
          <w:sz w:val="28"/>
          <w:szCs w:val="28"/>
        </w:rPr>
        <w:t> </w:t>
      </w:r>
    </w:p>
    <w:p w14:paraId="087CE4E3"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 xml:space="preserve">Svenska Röda Korsets frivilligverksamhet har sin utgångspunkt i Frivilligpolicyn (bilaga), vilken antagits av Röda Korsets Centralstyrelse. Samtliga frivilliga inom Röda Korset undertecknar en överenskommelse, vilken </w:t>
      </w:r>
      <w:proofErr w:type="gramStart"/>
      <w:r>
        <w:rPr>
          <w:rStyle w:val="normaltextrun"/>
          <w:sz w:val="22"/>
          <w:szCs w:val="22"/>
        </w:rPr>
        <w:t>bl.a.</w:t>
      </w:r>
      <w:proofErr w:type="gramEnd"/>
      <w:r>
        <w:rPr>
          <w:rStyle w:val="normaltextrun"/>
          <w:sz w:val="22"/>
          <w:szCs w:val="22"/>
        </w:rPr>
        <w:t xml:space="preserve"> innebär att den frivilliga avlägger ett tystnadslöfte. En kopia på denna överenskommelse kan lämnas till Sjukhuset vid förfrågan. </w:t>
      </w:r>
      <w:r>
        <w:rPr>
          <w:rStyle w:val="eop"/>
          <w:sz w:val="22"/>
          <w:szCs w:val="22"/>
        </w:rPr>
        <w:t> </w:t>
      </w:r>
    </w:p>
    <w:p w14:paraId="3A65850C"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63ADFA1E"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lastRenderedPageBreak/>
        <w:t>6 Ekonomiska villkor</w:t>
      </w:r>
      <w:r>
        <w:rPr>
          <w:rStyle w:val="eop"/>
          <w:rFonts w:ascii="Arial" w:hAnsi="Arial" w:cs="Arial"/>
          <w:b/>
          <w:bCs/>
          <w:i/>
          <w:iCs/>
          <w:sz w:val="28"/>
          <w:szCs w:val="28"/>
        </w:rPr>
        <w:t> </w:t>
      </w:r>
    </w:p>
    <w:p w14:paraId="24614C28"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color w:val="FF0000"/>
          <w:sz w:val="22"/>
          <w:szCs w:val="22"/>
        </w:rPr>
        <w:t>Här kan antecknas ev. ekonomiska villkor för utförande av uppdraget. </w:t>
      </w:r>
      <w:r>
        <w:rPr>
          <w:rStyle w:val="eop"/>
          <w:color w:val="FF0000"/>
          <w:sz w:val="22"/>
          <w:szCs w:val="22"/>
        </w:rPr>
        <w:t> </w:t>
      </w:r>
    </w:p>
    <w:p w14:paraId="43B36CA7"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555C1F81"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6 Avtalstid och uppföljning</w:t>
      </w:r>
      <w:r>
        <w:rPr>
          <w:rStyle w:val="eop"/>
          <w:rFonts w:ascii="Arial" w:hAnsi="Arial" w:cs="Arial"/>
          <w:b/>
          <w:bCs/>
          <w:i/>
          <w:iCs/>
          <w:sz w:val="28"/>
          <w:szCs w:val="28"/>
        </w:rPr>
        <w:t> </w:t>
      </w:r>
    </w:p>
    <w:p w14:paraId="4A3173BA"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 xml:space="preserve">Avtalet gäller i ett (1) år. I samband med avtalets upphörande ska parterna göra en uppföljning av verksamheten. Eventuella ändringar kan föras in och Avtalet kan därefter fortsätta löpa under ytterligare ett (1) år. </w:t>
      </w:r>
      <w:r>
        <w:rPr>
          <w:rStyle w:val="normaltextrun"/>
          <w:color w:val="FF0000"/>
          <w:sz w:val="22"/>
          <w:szCs w:val="22"/>
        </w:rPr>
        <w:t>Avtalet kan skrivas för längre period om parterna så vill.</w:t>
      </w:r>
      <w:r>
        <w:rPr>
          <w:rStyle w:val="eop"/>
          <w:color w:val="FF0000"/>
          <w:sz w:val="22"/>
          <w:szCs w:val="22"/>
        </w:rPr>
        <w:t> </w:t>
      </w:r>
    </w:p>
    <w:p w14:paraId="66317492"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1251E241"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7 Ändringar och tillägg</w:t>
      </w:r>
      <w:r>
        <w:rPr>
          <w:rStyle w:val="eop"/>
          <w:rFonts w:ascii="Arial" w:hAnsi="Arial" w:cs="Arial"/>
          <w:b/>
          <w:bCs/>
          <w:i/>
          <w:iCs/>
          <w:sz w:val="28"/>
          <w:szCs w:val="28"/>
        </w:rPr>
        <w:t> </w:t>
      </w:r>
    </w:p>
    <w:p w14:paraId="6A618997" w14:textId="77777777" w:rsidR="005D0992" w:rsidRDefault="005D0992" w:rsidP="005D0992">
      <w:pPr>
        <w:pStyle w:val="paragraph"/>
        <w:spacing w:before="0" w:beforeAutospacing="0" w:after="0" w:afterAutospacing="0"/>
        <w:textAlignment w:val="baseline"/>
        <w:rPr>
          <w:rFonts w:ascii="Segoe UI" w:hAnsi="Segoe UI" w:cs="Segoe UI"/>
          <w:sz w:val="18"/>
          <w:szCs w:val="18"/>
        </w:rPr>
      </w:pPr>
      <w:r>
        <w:rPr>
          <w:rStyle w:val="normaltextrun"/>
          <w:sz w:val="22"/>
          <w:szCs w:val="22"/>
        </w:rPr>
        <w:t>Samtliga ändringar och tillägg till detta avtal ska upprättas skriftligen och godkännas av båda parter.</w:t>
      </w:r>
      <w:r>
        <w:rPr>
          <w:rStyle w:val="eop"/>
          <w:sz w:val="22"/>
          <w:szCs w:val="22"/>
        </w:rPr>
        <w:t> </w:t>
      </w:r>
    </w:p>
    <w:p w14:paraId="3AE8459D"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7BC3771E" w14:textId="77777777" w:rsidR="005D0992" w:rsidRDefault="005D0992" w:rsidP="005D0992">
      <w:pPr>
        <w:pStyle w:val="paragraph"/>
        <w:spacing w:before="0" w:beforeAutospacing="0" w:after="0" w:afterAutospacing="0"/>
        <w:ind w:right="-360"/>
        <w:textAlignment w:val="baseline"/>
        <w:rPr>
          <w:rFonts w:ascii="Segoe UI" w:hAnsi="Segoe UI" w:cs="Segoe UI"/>
          <w:b/>
          <w:bCs/>
          <w:i/>
          <w:iCs/>
          <w:sz w:val="18"/>
          <w:szCs w:val="18"/>
        </w:rPr>
      </w:pPr>
      <w:r>
        <w:rPr>
          <w:rStyle w:val="normaltextrun"/>
          <w:rFonts w:ascii="Arial" w:hAnsi="Arial" w:cs="Arial"/>
          <w:b/>
          <w:bCs/>
          <w:sz w:val="28"/>
          <w:szCs w:val="28"/>
        </w:rPr>
        <w:t>8 Uppsägning</w:t>
      </w:r>
      <w:r>
        <w:rPr>
          <w:rStyle w:val="eop"/>
          <w:rFonts w:ascii="Arial" w:hAnsi="Arial" w:cs="Arial"/>
          <w:b/>
          <w:bCs/>
          <w:i/>
          <w:iCs/>
          <w:sz w:val="28"/>
          <w:szCs w:val="28"/>
        </w:rPr>
        <w:t> </w:t>
      </w:r>
    </w:p>
    <w:p w14:paraId="14BDA6FF"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proofErr w:type="gramStart"/>
      <w:r>
        <w:rPr>
          <w:rStyle w:val="normaltextrun"/>
          <w:sz w:val="22"/>
          <w:szCs w:val="22"/>
        </w:rPr>
        <w:t>Vardera part</w:t>
      </w:r>
      <w:proofErr w:type="gramEnd"/>
      <w:r>
        <w:rPr>
          <w:rStyle w:val="normaltextrun"/>
          <w:sz w:val="22"/>
          <w:szCs w:val="22"/>
        </w:rPr>
        <w:t xml:space="preserve"> äger rätt att säga upp avtalet med en (1) månads uppsägningstid. Uppsägningen ska meddelas den andre parten skriftligen. </w:t>
      </w:r>
      <w:r>
        <w:rPr>
          <w:rStyle w:val="eop"/>
          <w:sz w:val="22"/>
          <w:szCs w:val="22"/>
        </w:rPr>
        <w:t> </w:t>
      </w:r>
    </w:p>
    <w:p w14:paraId="4ABC4A18"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3473632B"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proofErr w:type="gramStart"/>
      <w:r>
        <w:rPr>
          <w:rStyle w:val="normaltextrun"/>
          <w:sz w:val="22"/>
          <w:szCs w:val="22"/>
        </w:rPr>
        <w:t>Vardera part</w:t>
      </w:r>
      <w:proofErr w:type="gramEnd"/>
      <w:r>
        <w:rPr>
          <w:rStyle w:val="normaltextrun"/>
          <w:sz w:val="22"/>
          <w:szCs w:val="22"/>
        </w:rPr>
        <w:t xml:space="preserve"> äger rätt att säga upp avtalet med omedelbar verkan om den andra parten väsentligen åsidosätter sina åtaganden enligt detta avtal eller agerar på annat sätt agerar otillbörligt mot den andra parten. </w:t>
      </w:r>
      <w:r>
        <w:rPr>
          <w:rStyle w:val="eop"/>
          <w:sz w:val="22"/>
          <w:szCs w:val="22"/>
        </w:rPr>
        <w:t> </w:t>
      </w:r>
    </w:p>
    <w:p w14:paraId="49B04A67"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rPr>
        <w:t> </w:t>
      </w:r>
    </w:p>
    <w:p w14:paraId="0B232CD6" w14:textId="77777777" w:rsidR="005D0992" w:rsidRDefault="005D0992" w:rsidP="005D0992">
      <w:pPr>
        <w:pStyle w:val="paragraph"/>
        <w:spacing w:before="0" w:beforeAutospacing="0" w:after="0" w:afterAutospacing="0"/>
        <w:ind w:right="-360"/>
        <w:jc w:val="center"/>
        <w:textAlignment w:val="baseline"/>
        <w:rPr>
          <w:rFonts w:ascii="Segoe UI" w:hAnsi="Segoe UI" w:cs="Segoe UI"/>
          <w:sz w:val="18"/>
          <w:szCs w:val="18"/>
        </w:rPr>
      </w:pPr>
      <w:r>
        <w:rPr>
          <w:rStyle w:val="normaltextrun"/>
        </w:rPr>
        <w:t>*** </w:t>
      </w:r>
      <w:r>
        <w:rPr>
          <w:rStyle w:val="eop"/>
        </w:rPr>
        <w:t> </w:t>
      </w:r>
    </w:p>
    <w:p w14:paraId="5F7BB1EE" w14:textId="77777777" w:rsidR="005D0992" w:rsidRDefault="005D0992" w:rsidP="005D0992">
      <w:pPr>
        <w:pStyle w:val="paragraph"/>
        <w:spacing w:before="0" w:beforeAutospacing="0" w:after="0" w:afterAutospacing="0"/>
        <w:ind w:right="-360"/>
        <w:jc w:val="center"/>
        <w:textAlignment w:val="baseline"/>
        <w:rPr>
          <w:rFonts w:ascii="Segoe UI" w:hAnsi="Segoe UI" w:cs="Segoe UI"/>
          <w:sz w:val="18"/>
          <w:szCs w:val="18"/>
        </w:rPr>
      </w:pPr>
      <w:r>
        <w:rPr>
          <w:rStyle w:val="eop"/>
        </w:rPr>
        <w:t> </w:t>
      </w:r>
    </w:p>
    <w:p w14:paraId="2765ED66" w14:textId="77777777" w:rsidR="005D0992" w:rsidRDefault="005D0992" w:rsidP="005D0992">
      <w:pPr>
        <w:pStyle w:val="paragraph"/>
        <w:spacing w:before="0" w:beforeAutospacing="0" w:after="0" w:afterAutospacing="0"/>
        <w:ind w:right="-360"/>
        <w:jc w:val="center"/>
        <w:textAlignment w:val="baseline"/>
        <w:rPr>
          <w:rFonts w:ascii="Segoe UI" w:hAnsi="Segoe UI" w:cs="Segoe UI"/>
          <w:sz w:val="18"/>
          <w:szCs w:val="18"/>
        </w:rPr>
      </w:pPr>
      <w:r>
        <w:rPr>
          <w:rStyle w:val="normaltextrun"/>
          <w:sz w:val="22"/>
          <w:szCs w:val="22"/>
        </w:rPr>
        <w:t>Detta avtal upprättas i två (2) exemplar, varav parterna tagit varsitt.</w:t>
      </w:r>
      <w:r>
        <w:rPr>
          <w:rStyle w:val="eop"/>
          <w:sz w:val="22"/>
          <w:szCs w:val="22"/>
        </w:rPr>
        <w:t> </w:t>
      </w:r>
    </w:p>
    <w:p w14:paraId="0C513827" w14:textId="77777777" w:rsidR="005D0992" w:rsidRDefault="005D0992" w:rsidP="005D0992">
      <w:pPr>
        <w:pStyle w:val="paragraph"/>
        <w:spacing w:before="0" w:beforeAutospacing="0" w:after="0" w:afterAutospacing="0"/>
        <w:ind w:right="-360"/>
        <w:jc w:val="center"/>
        <w:textAlignment w:val="baseline"/>
        <w:rPr>
          <w:rFonts w:ascii="Segoe UI" w:hAnsi="Segoe UI" w:cs="Segoe UI"/>
          <w:sz w:val="18"/>
          <w:szCs w:val="18"/>
        </w:rPr>
      </w:pPr>
      <w:r>
        <w:rPr>
          <w:rStyle w:val="eop"/>
          <w:sz w:val="22"/>
          <w:szCs w:val="22"/>
        </w:rPr>
        <w:t> </w:t>
      </w:r>
    </w:p>
    <w:p w14:paraId="22E3D855" w14:textId="77777777" w:rsidR="005D0992" w:rsidRDefault="005D0992" w:rsidP="005D0992">
      <w:pPr>
        <w:pStyle w:val="paragraph"/>
        <w:spacing w:before="0" w:beforeAutospacing="0" w:after="0" w:afterAutospacing="0"/>
        <w:ind w:right="-360"/>
        <w:jc w:val="center"/>
        <w:textAlignment w:val="baseline"/>
        <w:rPr>
          <w:rFonts w:ascii="Segoe UI" w:hAnsi="Segoe UI" w:cs="Segoe UI"/>
          <w:sz w:val="18"/>
          <w:szCs w:val="18"/>
        </w:rPr>
      </w:pPr>
      <w:r>
        <w:rPr>
          <w:rStyle w:val="eop"/>
          <w:sz w:val="22"/>
          <w:szCs w:val="22"/>
        </w:rPr>
        <w:t> </w:t>
      </w:r>
    </w:p>
    <w:p w14:paraId="19EEF625"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7F65A4EE"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____________________________</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sz w:val="22"/>
          <w:szCs w:val="22"/>
        </w:rPr>
        <w:t>_____________________________</w:t>
      </w:r>
      <w:r>
        <w:rPr>
          <w:rStyle w:val="eop"/>
          <w:sz w:val="22"/>
          <w:szCs w:val="22"/>
        </w:rPr>
        <w:t> </w:t>
      </w:r>
    </w:p>
    <w:p w14:paraId="79754734"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Ort och datum</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22"/>
          <w:szCs w:val="22"/>
        </w:rPr>
        <w:t>Ort och datum</w:t>
      </w:r>
      <w:r>
        <w:rPr>
          <w:rStyle w:val="eop"/>
          <w:sz w:val="22"/>
          <w:szCs w:val="22"/>
        </w:rPr>
        <w:t> </w:t>
      </w:r>
    </w:p>
    <w:p w14:paraId="233982C3"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705A49D4"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52CF45CC"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____________________________</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sz w:val="22"/>
          <w:szCs w:val="22"/>
        </w:rPr>
        <w:t>_____________________________ </w:t>
      </w:r>
      <w:r>
        <w:rPr>
          <w:rStyle w:val="eop"/>
          <w:sz w:val="22"/>
          <w:szCs w:val="22"/>
        </w:rPr>
        <w:t> </w:t>
      </w:r>
    </w:p>
    <w:p w14:paraId="74B57FA5"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sz w:val="22"/>
          <w:szCs w:val="22"/>
        </w:rPr>
        <w:t>Behörig tecknare för Svenska Röda Korset</w:t>
      </w:r>
      <w:r>
        <w:rPr>
          <w:rStyle w:val="tabchar"/>
          <w:rFonts w:ascii="Calibri" w:hAnsi="Calibri" w:cs="Calibri"/>
          <w:sz w:val="22"/>
          <w:szCs w:val="22"/>
        </w:rPr>
        <w:tab/>
      </w:r>
      <w:r>
        <w:rPr>
          <w:rStyle w:val="tabchar"/>
          <w:rFonts w:ascii="Calibri" w:hAnsi="Calibri" w:cs="Calibri"/>
        </w:rPr>
        <w:tab/>
      </w:r>
      <w:r>
        <w:rPr>
          <w:rStyle w:val="normaltextrun"/>
          <w:sz w:val="22"/>
          <w:szCs w:val="22"/>
        </w:rPr>
        <w:t>Ansvarig för Sjukhuset</w:t>
      </w:r>
      <w:r>
        <w:rPr>
          <w:rStyle w:val="eop"/>
          <w:sz w:val="22"/>
          <w:szCs w:val="22"/>
        </w:rPr>
        <w:t> </w:t>
      </w:r>
    </w:p>
    <w:p w14:paraId="71EEC34A"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eop"/>
          <w:sz w:val="22"/>
          <w:szCs w:val="22"/>
        </w:rPr>
        <w:t> </w:t>
      </w:r>
    </w:p>
    <w:p w14:paraId="6FC6F2E1" w14:textId="77777777" w:rsidR="005D0992" w:rsidRDefault="005D0992" w:rsidP="005D0992">
      <w:pPr>
        <w:pStyle w:val="paragraph"/>
        <w:spacing w:before="0" w:beforeAutospacing="0" w:after="0" w:afterAutospacing="0"/>
        <w:ind w:right="-360"/>
        <w:textAlignment w:val="baseline"/>
        <w:rPr>
          <w:rFonts w:ascii="Segoe UI" w:hAnsi="Segoe UI" w:cs="Segoe UI"/>
          <w:sz w:val="18"/>
          <w:szCs w:val="18"/>
        </w:rPr>
      </w:pPr>
      <w:r>
        <w:rPr>
          <w:rStyle w:val="normaltextrun"/>
          <w:b/>
          <w:bCs/>
          <w:sz w:val="22"/>
          <w:szCs w:val="22"/>
        </w:rPr>
        <w:t>BILAGOR</w:t>
      </w:r>
      <w:r>
        <w:rPr>
          <w:rStyle w:val="normaltextrun"/>
          <w:sz w:val="22"/>
          <w:szCs w:val="22"/>
        </w:rPr>
        <w:t>: Svenska Röda Korsets Frivilligpolicy, Gränsdragningskortet, Överenskommelse </w:t>
      </w:r>
      <w:r>
        <w:rPr>
          <w:rStyle w:val="eop"/>
          <w:sz w:val="22"/>
          <w:szCs w:val="22"/>
        </w:rPr>
        <w:t> </w:t>
      </w:r>
    </w:p>
    <w:p w14:paraId="69A09C24" w14:textId="77777777" w:rsidR="00580D3C" w:rsidRPr="00881F17" w:rsidRDefault="00580D3C" w:rsidP="00881F17"/>
    <w:sectPr w:rsidR="00580D3C" w:rsidRPr="00881F17" w:rsidSect="008437CD">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BF76" w14:textId="77777777" w:rsidR="005D0992" w:rsidRDefault="005D0992" w:rsidP="00AE71D1">
      <w:r>
        <w:separator/>
      </w:r>
    </w:p>
  </w:endnote>
  <w:endnote w:type="continuationSeparator" w:id="0">
    <w:p w14:paraId="53BEA56F" w14:textId="77777777" w:rsidR="005D0992" w:rsidRDefault="005D0992"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0823" w14:textId="77777777" w:rsidR="005D0992" w:rsidRDefault="005D0992" w:rsidP="00AE71D1">
      <w:r>
        <w:separator/>
      </w:r>
    </w:p>
  </w:footnote>
  <w:footnote w:type="continuationSeparator" w:id="0">
    <w:p w14:paraId="3538CFBF" w14:textId="77777777" w:rsidR="005D0992" w:rsidRDefault="005D0992" w:rsidP="00AE7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4C7933"/>
    <w:multiLevelType w:val="multilevel"/>
    <w:tmpl w:val="C254BCB8"/>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8D3881"/>
    <w:multiLevelType w:val="multilevel"/>
    <w:tmpl w:val="F5FA2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C20884"/>
    <w:multiLevelType w:val="multilevel"/>
    <w:tmpl w:val="779AE888"/>
    <w:lvl w:ilvl="0">
      <w:start w:val="1"/>
      <w:numFmt w:val="bullet"/>
      <w:pStyle w:val="Punktlista"/>
      <w:lvlText w:val=""/>
      <w:lvlJc w:val="left"/>
      <w:pPr>
        <w:ind w:left="360" w:hanging="360"/>
      </w:pPr>
      <w:rPr>
        <w:rFonts w:ascii="Symbol" w:hAnsi="Symbol" w:hint="default"/>
        <w:color w:val="E20025"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40377A1"/>
    <w:multiLevelType w:val="multilevel"/>
    <w:tmpl w:val="730E3F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B460E19"/>
    <w:multiLevelType w:val="multilevel"/>
    <w:tmpl w:val="10E09F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48299925">
    <w:abstractNumId w:val="1"/>
  </w:num>
  <w:num w:numId="2" w16cid:durableId="1130326265">
    <w:abstractNumId w:val="0"/>
  </w:num>
  <w:num w:numId="3" w16cid:durableId="66535387">
    <w:abstractNumId w:val="4"/>
  </w:num>
  <w:num w:numId="4" w16cid:durableId="657459148">
    <w:abstractNumId w:val="2"/>
  </w:num>
  <w:num w:numId="5" w16cid:durableId="1330521998">
    <w:abstractNumId w:val="4"/>
  </w:num>
  <w:num w:numId="6" w16cid:durableId="734663998">
    <w:abstractNumId w:val="4"/>
  </w:num>
  <w:num w:numId="7" w16cid:durableId="386219952">
    <w:abstractNumId w:val="3"/>
  </w:num>
  <w:num w:numId="8" w16cid:durableId="10031953">
    <w:abstractNumId w:val="6"/>
  </w:num>
  <w:num w:numId="9" w16cid:durableId="830634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92"/>
    <w:rsid w:val="000100B9"/>
    <w:rsid w:val="00046735"/>
    <w:rsid w:val="00054774"/>
    <w:rsid w:val="00061C54"/>
    <w:rsid w:val="00064FC0"/>
    <w:rsid w:val="00086DC8"/>
    <w:rsid w:val="000959BD"/>
    <w:rsid w:val="000A5A1D"/>
    <w:rsid w:val="000A77CB"/>
    <w:rsid w:val="000B3F79"/>
    <w:rsid w:val="000B45FB"/>
    <w:rsid w:val="000B77AF"/>
    <w:rsid w:val="000C5568"/>
    <w:rsid w:val="000F4127"/>
    <w:rsid w:val="00130A72"/>
    <w:rsid w:val="00133A0F"/>
    <w:rsid w:val="00137B4D"/>
    <w:rsid w:val="0014298D"/>
    <w:rsid w:val="00172F89"/>
    <w:rsid w:val="00175BB0"/>
    <w:rsid w:val="00193179"/>
    <w:rsid w:val="001B7CA4"/>
    <w:rsid w:val="001C3394"/>
    <w:rsid w:val="001F02CB"/>
    <w:rsid w:val="00210FB2"/>
    <w:rsid w:val="0022391E"/>
    <w:rsid w:val="00231F97"/>
    <w:rsid w:val="00262198"/>
    <w:rsid w:val="002733F3"/>
    <w:rsid w:val="002A29BD"/>
    <w:rsid w:val="002B4239"/>
    <w:rsid w:val="002D1D9F"/>
    <w:rsid w:val="002E1676"/>
    <w:rsid w:val="002E4390"/>
    <w:rsid w:val="002F2E3B"/>
    <w:rsid w:val="002F5803"/>
    <w:rsid w:val="00316DD5"/>
    <w:rsid w:val="003268BA"/>
    <w:rsid w:val="00367819"/>
    <w:rsid w:val="00395C2F"/>
    <w:rsid w:val="003A3BA4"/>
    <w:rsid w:val="003C5698"/>
    <w:rsid w:val="003E7212"/>
    <w:rsid w:val="003F3688"/>
    <w:rsid w:val="004152DE"/>
    <w:rsid w:val="0042578C"/>
    <w:rsid w:val="00426A0E"/>
    <w:rsid w:val="00445F6B"/>
    <w:rsid w:val="00447FA6"/>
    <w:rsid w:val="0047257F"/>
    <w:rsid w:val="00474D40"/>
    <w:rsid w:val="00484459"/>
    <w:rsid w:val="004A3A3F"/>
    <w:rsid w:val="004A714B"/>
    <w:rsid w:val="00512EC6"/>
    <w:rsid w:val="00554DA9"/>
    <w:rsid w:val="005574DA"/>
    <w:rsid w:val="00570B89"/>
    <w:rsid w:val="00580D3C"/>
    <w:rsid w:val="005824B8"/>
    <w:rsid w:val="00582CE1"/>
    <w:rsid w:val="00586CF4"/>
    <w:rsid w:val="005938C7"/>
    <w:rsid w:val="005A3B95"/>
    <w:rsid w:val="005C0248"/>
    <w:rsid w:val="005D0992"/>
    <w:rsid w:val="005E38FD"/>
    <w:rsid w:val="005E65C4"/>
    <w:rsid w:val="005F6E8A"/>
    <w:rsid w:val="00615CCA"/>
    <w:rsid w:val="00616D89"/>
    <w:rsid w:val="00617FBD"/>
    <w:rsid w:val="0062724D"/>
    <w:rsid w:val="00631537"/>
    <w:rsid w:val="006377EC"/>
    <w:rsid w:val="00643F1C"/>
    <w:rsid w:val="0068603F"/>
    <w:rsid w:val="006A2CDE"/>
    <w:rsid w:val="006A5B70"/>
    <w:rsid w:val="006B6266"/>
    <w:rsid w:val="006B680E"/>
    <w:rsid w:val="00704D59"/>
    <w:rsid w:val="00707116"/>
    <w:rsid w:val="00762714"/>
    <w:rsid w:val="00785054"/>
    <w:rsid w:val="007A17A0"/>
    <w:rsid w:val="007D39D5"/>
    <w:rsid w:val="007D3FD2"/>
    <w:rsid w:val="007E0845"/>
    <w:rsid w:val="007E7B1A"/>
    <w:rsid w:val="007F2EE0"/>
    <w:rsid w:val="007F3108"/>
    <w:rsid w:val="008062F4"/>
    <w:rsid w:val="00812C57"/>
    <w:rsid w:val="008149AE"/>
    <w:rsid w:val="00835ACD"/>
    <w:rsid w:val="0084124C"/>
    <w:rsid w:val="008437CD"/>
    <w:rsid w:val="008508AC"/>
    <w:rsid w:val="008545EB"/>
    <w:rsid w:val="00881158"/>
    <w:rsid w:val="00881F17"/>
    <w:rsid w:val="0089105C"/>
    <w:rsid w:val="008E6B9B"/>
    <w:rsid w:val="008F7F0D"/>
    <w:rsid w:val="00903FE5"/>
    <w:rsid w:val="00926E49"/>
    <w:rsid w:val="00932406"/>
    <w:rsid w:val="009468A0"/>
    <w:rsid w:val="00993281"/>
    <w:rsid w:val="009B3ADC"/>
    <w:rsid w:val="009D4DEA"/>
    <w:rsid w:val="009F3A0D"/>
    <w:rsid w:val="00A13107"/>
    <w:rsid w:val="00A335E4"/>
    <w:rsid w:val="00A377A9"/>
    <w:rsid w:val="00A4197E"/>
    <w:rsid w:val="00A51939"/>
    <w:rsid w:val="00A749EA"/>
    <w:rsid w:val="00A753A1"/>
    <w:rsid w:val="00A80060"/>
    <w:rsid w:val="00A84AD9"/>
    <w:rsid w:val="00A8700E"/>
    <w:rsid w:val="00A87751"/>
    <w:rsid w:val="00AE71D1"/>
    <w:rsid w:val="00AF4CAF"/>
    <w:rsid w:val="00B031B7"/>
    <w:rsid w:val="00B32EC0"/>
    <w:rsid w:val="00B9199D"/>
    <w:rsid w:val="00BC20B2"/>
    <w:rsid w:val="00BC2989"/>
    <w:rsid w:val="00BC776B"/>
    <w:rsid w:val="00BD1863"/>
    <w:rsid w:val="00BF0127"/>
    <w:rsid w:val="00BF1118"/>
    <w:rsid w:val="00BF4B67"/>
    <w:rsid w:val="00C0220F"/>
    <w:rsid w:val="00C07857"/>
    <w:rsid w:val="00C170E0"/>
    <w:rsid w:val="00C17620"/>
    <w:rsid w:val="00C36F72"/>
    <w:rsid w:val="00C4287C"/>
    <w:rsid w:val="00C73B62"/>
    <w:rsid w:val="00C86493"/>
    <w:rsid w:val="00C97EF3"/>
    <w:rsid w:val="00CB543B"/>
    <w:rsid w:val="00CB55F5"/>
    <w:rsid w:val="00CD5703"/>
    <w:rsid w:val="00CE5B44"/>
    <w:rsid w:val="00D033FF"/>
    <w:rsid w:val="00D10697"/>
    <w:rsid w:val="00D33485"/>
    <w:rsid w:val="00D37CCB"/>
    <w:rsid w:val="00D42B29"/>
    <w:rsid w:val="00D81CC4"/>
    <w:rsid w:val="00D82D39"/>
    <w:rsid w:val="00DC5D15"/>
    <w:rsid w:val="00DF1254"/>
    <w:rsid w:val="00DF4664"/>
    <w:rsid w:val="00E42106"/>
    <w:rsid w:val="00E536D7"/>
    <w:rsid w:val="00E634EB"/>
    <w:rsid w:val="00E64081"/>
    <w:rsid w:val="00E73037"/>
    <w:rsid w:val="00E801B0"/>
    <w:rsid w:val="00E80711"/>
    <w:rsid w:val="00EB1999"/>
    <w:rsid w:val="00EC40CF"/>
    <w:rsid w:val="00EE28F4"/>
    <w:rsid w:val="00EF5942"/>
    <w:rsid w:val="00F279CF"/>
    <w:rsid w:val="00F5628F"/>
    <w:rsid w:val="00F57DE1"/>
    <w:rsid w:val="00F60A41"/>
    <w:rsid w:val="00F7312F"/>
    <w:rsid w:val="00F93454"/>
    <w:rsid w:val="00FC70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4E9E"/>
  <w15:chartTrackingRefBased/>
  <w15:docId w15:val="{AF9EFEDC-13F7-44BF-87A0-C394EB0F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3C"/>
    <w:pPr>
      <w:spacing w:line="240" w:lineRule="auto"/>
    </w:pPr>
    <w:rPr>
      <w:sz w:val="24"/>
    </w:rPr>
  </w:style>
  <w:style w:type="paragraph" w:styleId="Rubrik1">
    <w:name w:val="heading 1"/>
    <w:next w:val="Normal"/>
    <w:link w:val="Rubrik1Char"/>
    <w:uiPriority w:val="9"/>
    <w:qFormat/>
    <w:rsid w:val="00580D3C"/>
    <w:pPr>
      <w:keepNext/>
      <w:keepLines/>
      <w:numPr>
        <w:numId w:val="4"/>
      </w:numPr>
      <w:spacing w:before="280" w:after="0"/>
      <w:outlineLvl w:val="0"/>
    </w:pPr>
    <w:rPr>
      <w:rFonts w:asciiTheme="majorHAnsi" w:eastAsiaTheme="majorEastAsia" w:hAnsiTheme="majorHAnsi" w:cstheme="majorBidi"/>
      <w:b/>
      <w:color w:val="E3000B"/>
      <w:sz w:val="32"/>
      <w:szCs w:val="32"/>
    </w:rPr>
  </w:style>
  <w:style w:type="paragraph" w:styleId="Rubrik2">
    <w:name w:val="heading 2"/>
    <w:next w:val="Normal"/>
    <w:link w:val="Rubrik2Char"/>
    <w:uiPriority w:val="9"/>
    <w:qFormat/>
    <w:rsid w:val="00580D3C"/>
    <w:pPr>
      <w:keepNext/>
      <w:keepLines/>
      <w:numPr>
        <w:ilvl w:val="1"/>
        <w:numId w:val="4"/>
      </w:numPr>
      <w:spacing w:before="240" w:after="0"/>
      <w:outlineLvl w:val="1"/>
    </w:pPr>
    <w:rPr>
      <w:rFonts w:asciiTheme="majorHAnsi" w:eastAsiaTheme="majorEastAsia" w:hAnsiTheme="majorHAnsi" w:cstheme="majorBidi"/>
      <w:b/>
      <w:sz w:val="24"/>
      <w:szCs w:val="26"/>
    </w:rPr>
  </w:style>
  <w:style w:type="paragraph" w:styleId="Rubrik3">
    <w:name w:val="heading 3"/>
    <w:next w:val="Normal"/>
    <w:link w:val="Rubrik3Char"/>
    <w:uiPriority w:val="9"/>
    <w:qFormat/>
    <w:rsid w:val="00580D3C"/>
    <w:pPr>
      <w:keepNext/>
      <w:keepLines/>
      <w:spacing w:before="240" w:after="0"/>
      <w:outlineLvl w:val="2"/>
    </w:pPr>
    <w:rPr>
      <w:rFonts w:asciiTheme="majorHAnsi" w:eastAsiaTheme="majorEastAsia" w:hAnsiTheme="majorHAnsi" w:cstheme="majorBidi"/>
      <w:i/>
      <w:sz w:val="24"/>
      <w:szCs w:val="24"/>
    </w:rPr>
  </w:style>
  <w:style w:type="paragraph" w:styleId="Rubrik4">
    <w:name w:val="heading 4"/>
    <w:next w:val="Normal"/>
    <w:link w:val="Rubrik4Char"/>
    <w:uiPriority w:val="9"/>
    <w:qFormat/>
    <w:rsid w:val="00580D3C"/>
    <w:pPr>
      <w:keepNext/>
      <w:keepLines/>
      <w:spacing w:before="240" w:after="0"/>
      <w:outlineLvl w:val="3"/>
    </w:pPr>
    <w:rPr>
      <w:rFonts w:asciiTheme="majorHAnsi" w:eastAsiaTheme="majorEastAsia" w:hAnsiTheme="majorHAnsi" w:cstheme="majorBidi"/>
      <w:i/>
      <w:iCs/>
      <w:sz w:val="24"/>
    </w:rPr>
  </w:style>
  <w:style w:type="paragraph" w:styleId="Rubrik5">
    <w:name w:val="heading 5"/>
    <w:next w:val="Normal"/>
    <w:link w:val="Rubrik5Char"/>
    <w:uiPriority w:val="9"/>
    <w:semiHidden/>
    <w:qFormat/>
    <w:rsid w:val="00580D3C"/>
    <w:pPr>
      <w:keepNext/>
      <w:keepLines/>
      <w:spacing w:before="40"/>
      <w:outlineLvl w:val="4"/>
    </w:pPr>
    <w:rPr>
      <w:rFonts w:asciiTheme="majorHAnsi" w:eastAsiaTheme="majorEastAsia" w:hAnsiTheme="majorHAnsi" w:cstheme="majorBidi"/>
      <w:color w:val="A9001B"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0D3C"/>
    <w:rPr>
      <w:rFonts w:asciiTheme="majorHAnsi" w:eastAsiaTheme="majorEastAsia" w:hAnsiTheme="majorHAnsi" w:cstheme="majorBidi"/>
      <w:b/>
      <w:color w:val="E3000B"/>
      <w:sz w:val="32"/>
      <w:szCs w:val="32"/>
    </w:rPr>
  </w:style>
  <w:style w:type="character" w:customStyle="1" w:styleId="Rubrik2Char">
    <w:name w:val="Rubrik 2 Char"/>
    <w:basedOn w:val="Standardstycketeckensnitt"/>
    <w:link w:val="Rubrik2"/>
    <w:uiPriority w:val="9"/>
    <w:rsid w:val="00580D3C"/>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580D3C"/>
    <w:rPr>
      <w:rFonts w:asciiTheme="majorHAnsi" w:eastAsiaTheme="majorEastAsia" w:hAnsiTheme="majorHAnsi" w:cstheme="majorBidi"/>
      <w:i/>
      <w:sz w:val="24"/>
      <w:szCs w:val="24"/>
    </w:rPr>
  </w:style>
  <w:style w:type="paragraph" w:styleId="Punktlista">
    <w:name w:val="List Bullet"/>
    <w:basedOn w:val="Normal"/>
    <w:uiPriority w:val="79"/>
    <w:qFormat/>
    <w:rsid w:val="005A3B95"/>
    <w:pPr>
      <w:numPr>
        <w:numId w:val="6"/>
      </w:numPr>
      <w:spacing w:after="240"/>
      <w:contextualSpacing/>
    </w:pPr>
  </w:style>
  <w:style w:type="numbering" w:customStyle="1" w:styleId="Listformatpunktlista">
    <w:name w:val="Listformat punktlista"/>
    <w:uiPriority w:val="99"/>
    <w:rsid w:val="00FC7052"/>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99"/>
    <w:rsid w:val="00FC7052"/>
    <w:p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semiHidden/>
    <w:rsid w:val="00AE71D1"/>
    <w:pPr>
      <w:tabs>
        <w:tab w:val="center" w:pos="4536"/>
        <w:tab w:val="right" w:pos="9072"/>
      </w:tabs>
    </w:pPr>
  </w:style>
  <w:style w:type="character" w:customStyle="1" w:styleId="SidhuvudChar">
    <w:name w:val="Sidhuvud Char"/>
    <w:basedOn w:val="Standardstycketeckensnitt"/>
    <w:link w:val="Sidhuvud"/>
    <w:uiPriority w:val="99"/>
    <w:semiHidden/>
    <w:rsid w:val="00AE71D1"/>
  </w:style>
  <w:style w:type="paragraph" w:styleId="Sidfot">
    <w:name w:val="footer"/>
    <w:basedOn w:val="Normal"/>
    <w:link w:val="SidfotChar"/>
    <w:uiPriority w:val="99"/>
    <w:rsid w:val="008437CD"/>
    <w:pPr>
      <w:tabs>
        <w:tab w:val="center" w:pos="4536"/>
        <w:tab w:val="right" w:pos="9072"/>
      </w:tabs>
      <w:spacing w:after="20"/>
    </w:pPr>
    <w:rPr>
      <w:rFonts w:asciiTheme="majorHAnsi" w:hAnsiTheme="majorHAnsi"/>
      <w:sz w:val="20"/>
    </w:rPr>
  </w:style>
  <w:style w:type="character" w:customStyle="1" w:styleId="SidfotChar">
    <w:name w:val="Sidfot Char"/>
    <w:basedOn w:val="Standardstycketeckensnitt"/>
    <w:link w:val="Sidfot"/>
    <w:uiPriority w:val="99"/>
    <w:rsid w:val="008437CD"/>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Citat">
    <w:name w:val="Quote"/>
    <w:basedOn w:val="Normal"/>
    <w:next w:val="Normal"/>
    <w:link w:val="CitatChar"/>
    <w:uiPriority w:val="29"/>
    <w:semiHidden/>
    <w:rsid w:val="00CD5703"/>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D5703"/>
    <w:rPr>
      <w:i/>
      <w:iCs/>
      <w:color w:val="404040" w:themeColor="text1" w:themeTint="BF"/>
    </w:rPr>
  </w:style>
  <w:style w:type="character" w:customStyle="1" w:styleId="Rubrik4Char">
    <w:name w:val="Rubrik 4 Char"/>
    <w:basedOn w:val="Standardstycketeckensnitt"/>
    <w:link w:val="Rubrik4"/>
    <w:uiPriority w:val="9"/>
    <w:rsid w:val="00580D3C"/>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9"/>
    <w:semiHidden/>
    <w:rsid w:val="00580D3C"/>
    <w:rPr>
      <w:rFonts w:asciiTheme="majorHAnsi" w:eastAsiaTheme="majorEastAsia" w:hAnsiTheme="majorHAnsi" w:cstheme="majorBidi"/>
      <w:color w:val="A9001B" w:themeColor="accent1" w:themeShade="BF"/>
      <w:sz w:val="24"/>
    </w:rPr>
  </w:style>
  <w:style w:type="numbering" w:customStyle="1" w:styleId="CustomHeadingNumber">
    <w:name w:val="CustomHeadingNumber"/>
    <w:rsid w:val="00580D3C"/>
    <w:pPr>
      <w:numPr>
        <w:numId w:val="4"/>
      </w:numPr>
    </w:pPr>
  </w:style>
  <w:style w:type="paragraph" w:customStyle="1" w:styleId="paragraph">
    <w:name w:val="paragraph"/>
    <w:basedOn w:val="Normal"/>
    <w:rsid w:val="005D0992"/>
    <w:pPr>
      <w:spacing w:before="100" w:beforeAutospacing="1" w:after="100" w:afterAutospacing="1"/>
    </w:pPr>
    <w:rPr>
      <w:rFonts w:ascii="Times New Roman" w:eastAsia="Times New Roman" w:hAnsi="Times New Roman" w:cs="Times New Roman"/>
      <w:szCs w:val="24"/>
      <w:lang w:eastAsia="sv-SE"/>
    </w:rPr>
  </w:style>
  <w:style w:type="character" w:customStyle="1" w:styleId="tabchar">
    <w:name w:val="tabchar"/>
    <w:basedOn w:val="Standardstycketeckensnitt"/>
    <w:rsid w:val="005D0992"/>
  </w:style>
  <w:style w:type="character" w:customStyle="1" w:styleId="eop">
    <w:name w:val="eop"/>
    <w:basedOn w:val="Standardstycketeckensnitt"/>
    <w:rsid w:val="005D0992"/>
  </w:style>
  <w:style w:type="character" w:customStyle="1" w:styleId="normaltextrun">
    <w:name w:val="normaltextrun"/>
    <w:basedOn w:val="Standardstycketeckensnitt"/>
    <w:rsid w:val="005D0992"/>
  </w:style>
  <w:style w:type="character" w:customStyle="1" w:styleId="scxw2567849">
    <w:name w:val="scxw2567849"/>
    <w:basedOn w:val="Standardstycketeckensnitt"/>
    <w:rsid w:val="005D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0103">
      <w:bodyDiv w:val="1"/>
      <w:marLeft w:val="0"/>
      <w:marRight w:val="0"/>
      <w:marTop w:val="0"/>
      <w:marBottom w:val="0"/>
      <w:divBdr>
        <w:top w:val="none" w:sz="0" w:space="0" w:color="auto"/>
        <w:left w:val="none" w:sz="0" w:space="0" w:color="auto"/>
        <w:bottom w:val="none" w:sz="0" w:space="0" w:color="auto"/>
        <w:right w:val="none" w:sz="0" w:space="0" w:color="auto"/>
      </w:divBdr>
      <w:divsChild>
        <w:div w:id="1249465585">
          <w:marLeft w:val="0"/>
          <w:marRight w:val="0"/>
          <w:marTop w:val="0"/>
          <w:marBottom w:val="0"/>
          <w:divBdr>
            <w:top w:val="none" w:sz="0" w:space="0" w:color="auto"/>
            <w:left w:val="none" w:sz="0" w:space="0" w:color="auto"/>
            <w:bottom w:val="none" w:sz="0" w:space="0" w:color="auto"/>
            <w:right w:val="none" w:sz="0" w:space="0" w:color="auto"/>
          </w:divBdr>
        </w:div>
        <w:div w:id="1100224643">
          <w:marLeft w:val="0"/>
          <w:marRight w:val="0"/>
          <w:marTop w:val="0"/>
          <w:marBottom w:val="0"/>
          <w:divBdr>
            <w:top w:val="none" w:sz="0" w:space="0" w:color="auto"/>
            <w:left w:val="none" w:sz="0" w:space="0" w:color="auto"/>
            <w:bottom w:val="none" w:sz="0" w:space="0" w:color="auto"/>
            <w:right w:val="none" w:sz="0" w:space="0" w:color="auto"/>
          </w:divBdr>
        </w:div>
        <w:div w:id="1821074807">
          <w:marLeft w:val="0"/>
          <w:marRight w:val="0"/>
          <w:marTop w:val="0"/>
          <w:marBottom w:val="0"/>
          <w:divBdr>
            <w:top w:val="none" w:sz="0" w:space="0" w:color="auto"/>
            <w:left w:val="none" w:sz="0" w:space="0" w:color="auto"/>
            <w:bottom w:val="none" w:sz="0" w:space="0" w:color="auto"/>
            <w:right w:val="none" w:sz="0" w:space="0" w:color="auto"/>
          </w:divBdr>
        </w:div>
        <w:div w:id="635834366">
          <w:marLeft w:val="0"/>
          <w:marRight w:val="0"/>
          <w:marTop w:val="0"/>
          <w:marBottom w:val="0"/>
          <w:divBdr>
            <w:top w:val="none" w:sz="0" w:space="0" w:color="auto"/>
            <w:left w:val="none" w:sz="0" w:space="0" w:color="auto"/>
            <w:bottom w:val="none" w:sz="0" w:space="0" w:color="auto"/>
            <w:right w:val="none" w:sz="0" w:space="0" w:color="auto"/>
          </w:divBdr>
        </w:div>
        <w:div w:id="302272064">
          <w:marLeft w:val="0"/>
          <w:marRight w:val="0"/>
          <w:marTop w:val="0"/>
          <w:marBottom w:val="0"/>
          <w:divBdr>
            <w:top w:val="none" w:sz="0" w:space="0" w:color="auto"/>
            <w:left w:val="none" w:sz="0" w:space="0" w:color="auto"/>
            <w:bottom w:val="none" w:sz="0" w:space="0" w:color="auto"/>
            <w:right w:val="none" w:sz="0" w:space="0" w:color="auto"/>
          </w:divBdr>
        </w:div>
        <w:div w:id="149367181">
          <w:marLeft w:val="0"/>
          <w:marRight w:val="0"/>
          <w:marTop w:val="0"/>
          <w:marBottom w:val="0"/>
          <w:divBdr>
            <w:top w:val="none" w:sz="0" w:space="0" w:color="auto"/>
            <w:left w:val="none" w:sz="0" w:space="0" w:color="auto"/>
            <w:bottom w:val="none" w:sz="0" w:space="0" w:color="auto"/>
            <w:right w:val="none" w:sz="0" w:space="0" w:color="auto"/>
          </w:divBdr>
        </w:div>
        <w:div w:id="348071506">
          <w:marLeft w:val="0"/>
          <w:marRight w:val="0"/>
          <w:marTop w:val="0"/>
          <w:marBottom w:val="0"/>
          <w:divBdr>
            <w:top w:val="none" w:sz="0" w:space="0" w:color="auto"/>
            <w:left w:val="none" w:sz="0" w:space="0" w:color="auto"/>
            <w:bottom w:val="none" w:sz="0" w:space="0" w:color="auto"/>
            <w:right w:val="none" w:sz="0" w:space="0" w:color="auto"/>
          </w:divBdr>
        </w:div>
        <w:div w:id="907956727">
          <w:marLeft w:val="0"/>
          <w:marRight w:val="0"/>
          <w:marTop w:val="0"/>
          <w:marBottom w:val="0"/>
          <w:divBdr>
            <w:top w:val="none" w:sz="0" w:space="0" w:color="auto"/>
            <w:left w:val="none" w:sz="0" w:space="0" w:color="auto"/>
            <w:bottom w:val="none" w:sz="0" w:space="0" w:color="auto"/>
            <w:right w:val="none" w:sz="0" w:space="0" w:color="auto"/>
          </w:divBdr>
        </w:div>
        <w:div w:id="250627006">
          <w:marLeft w:val="0"/>
          <w:marRight w:val="0"/>
          <w:marTop w:val="0"/>
          <w:marBottom w:val="0"/>
          <w:divBdr>
            <w:top w:val="none" w:sz="0" w:space="0" w:color="auto"/>
            <w:left w:val="none" w:sz="0" w:space="0" w:color="auto"/>
            <w:bottom w:val="none" w:sz="0" w:space="0" w:color="auto"/>
            <w:right w:val="none" w:sz="0" w:space="0" w:color="auto"/>
          </w:divBdr>
        </w:div>
        <w:div w:id="1970895094">
          <w:marLeft w:val="0"/>
          <w:marRight w:val="0"/>
          <w:marTop w:val="0"/>
          <w:marBottom w:val="0"/>
          <w:divBdr>
            <w:top w:val="none" w:sz="0" w:space="0" w:color="auto"/>
            <w:left w:val="none" w:sz="0" w:space="0" w:color="auto"/>
            <w:bottom w:val="none" w:sz="0" w:space="0" w:color="auto"/>
            <w:right w:val="none" w:sz="0" w:space="0" w:color="auto"/>
          </w:divBdr>
        </w:div>
        <w:div w:id="668601490">
          <w:marLeft w:val="0"/>
          <w:marRight w:val="0"/>
          <w:marTop w:val="0"/>
          <w:marBottom w:val="0"/>
          <w:divBdr>
            <w:top w:val="none" w:sz="0" w:space="0" w:color="auto"/>
            <w:left w:val="none" w:sz="0" w:space="0" w:color="auto"/>
            <w:bottom w:val="none" w:sz="0" w:space="0" w:color="auto"/>
            <w:right w:val="none" w:sz="0" w:space="0" w:color="auto"/>
          </w:divBdr>
        </w:div>
        <w:div w:id="923076181">
          <w:marLeft w:val="0"/>
          <w:marRight w:val="0"/>
          <w:marTop w:val="0"/>
          <w:marBottom w:val="0"/>
          <w:divBdr>
            <w:top w:val="none" w:sz="0" w:space="0" w:color="auto"/>
            <w:left w:val="none" w:sz="0" w:space="0" w:color="auto"/>
            <w:bottom w:val="none" w:sz="0" w:space="0" w:color="auto"/>
            <w:right w:val="none" w:sz="0" w:space="0" w:color="auto"/>
          </w:divBdr>
        </w:div>
        <w:div w:id="2139912990">
          <w:marLeft w:val="0"/>
          <w:marRight w:val="0"/>
          <w:marTop w:val="0"/>
          <w:marBottom w:val="0"/>
          <w:divBdr>
            <w:top w:val="none" w:sz="0" w:space="0" w:color="auto"/>
            <w:left w:val="none" w:sz="0" w:space="0" w:color="auto"/>
            <w:bottom w:val="none" w:sz="0" w:space="0" w:color="auto"/>
            <w:right w:val="none" w:sz="0" w:space="0" w:color="auto"/>
          </w:divBdr>
        </w:div>
        <w:div w:id="1729303358">
          <w:marLeft w:val="0"/>
          <w:marRight w:val="0"/>
          <w:marTop w:val="0"/>
          <w:marBottom w:val="0"/>
          <w:divBdr>
            <w:top w:val="none" w:sz="0" w:space="0" w:color="auto"/>
            <w:left w:val="none" w:sz="0" w:space="0" w:color="auto"/>
            <w:bottom w:val="none" w:sz="0" w:space="0" w:color="auto"/>
            <w:right w:val="none" w:sz="0" w:space="0" w:color="auto"/>
          </w:divBdr>
        </w:div>
        <w:div w:id="1210528694">
          <w:marLeft w:val="0"/>
          <w:marRight w:val="0"/>
          <w:marTop w:val="0"/>
          <w:marBottom w:val="0"/>
          <w:divBdr>
            <w:top w:val="none" w:sz="0" w:space="0" w:color="auto"/>
            <w:left w:val="none" w:sz="0" w:space="0" w:color="auto"/>
            <w:bottom w:val="none" w:sz="0" w:space="0" w:color="auto"/>
            <w:right w:val="none" w:sz="0" w:space="0" w:color="auto"/>
          </w:divBdr>
        </w:div>
        <w:div w:id="1723557401">
          <w:marLeft w:val="0"/>
          <w:marRight w:val="0"/>
          <w:marTop w:val="0"/>
          <w:marBottom w:val="0"/>
          <w:divBdr>
            <w:top w:val="none" w:sz="0" w:space="0" w:color="auto"/>
            <w:left w:val="none" w:sz="0" w:space="0" w:color="auto"/>
            <w:bottom w:val="none" w:sz="0" w:space="0" w:color="auto"/>
            <w:right w:val="none" w:sz="0" w:space="0" w:color="auto"/>
          </w:divBdr>
        </w:div>
        <w:div w:id="33627445">
          <w:marLeft w:val="0"/>
          <w:marRight w:val="0"/>
          <w:marTop w:val="0"/>
          <w:marBottom w:val="0"/>
          <w:divBdr>
            <w:top w:val="none" w:sz="0" w:space="0" w:color="auto"/>
            <w:left w:val="none" w:sz="0" w:space="0" w:color="auto"/>
            <w:bottom w:val="none" w:sz="0" w:space="0" w:color="auto"/>
            <w:right w:val="none" w:sz="0" w:space="0" w:color="auto"/>
          </w:divBdr>
        </w:div>
        <w:div w:id="325592512">
          <w:marLeft w:val="0"/>
          <w:marRight w:val="0"/>
          <w:marTop w:val="0"/>
          <w:marBottom w:val="0"/>
          <w:divBdr>
            <w:top w:val="none" w:sz="0" w:space="0" w:color="auto"/>
            <w:left w:val="none" w:sz="0" w:space="0" w:color="auto"/>
            <w:bottom w:val="none" w:sz="0" w:space="0" w:color="auto"/>
            <w:right w:val="none" w:sz="0" w:space="0" w:color="auto"/>
          </w:divBdr>
        </w:div>
        <w:div w:id="1234196069">
          <w:marLeft w:val="0"/>
          <w:marRight w:val="0"/>
          <w:marTop w:val="0"/>
          <w:marBottom w:val="0"/>
          <w:divBdr>
            <w:top w:val="none" w:sz="0" w:space="0" w:color="auto"/>
            <w:left w:val="none" w:sz="0" w:space="0" w:color="auto"/>
            <w:bottom w:val="none" w:sz="0" w:space="0" w:color="auto"/>
            <w:right w:val="none" w:sz="0" w:space="0" w:color="auto"/>
          </w:divBdr>
        </w:div>
        <w:div w:id="2047633195">
          <w:marLeft w:val="0"/>
          <w:marRight w:val="0"/>
          <w:marTop w:val="0"/>
          <w:marBottom w:val="0"/>
          <w:divBdr>
            <w:top w:val="none" w:sz="0" w:space="0" w:color="auto"/>
            <w:left w:val="none" w:sz="0" w:space="0" w:color="auto"/>
            <w:bottom w:val="none" w:sz="0" w:space="0" w:color="auto"/>
            <w:right w:val="none" w:sz="0" w:space="0" w:color="auto"/>
          </w:divBdr>
        </w:div>
        <w:div w:id="335347835">
          <w:marLeft w:val="0"/>
          <w:marRight w:val="0"/>
          <w:marTop w:val="0"/>
          <w:marBottom w:val="0"/>
          <w:divBdr>
            <w:top w:val="none" w:sz="0" w:space="0" w:color="auto"/>
            <w:left w:val="none" w:sz="0" w:space="0" w:color="auto"/>
            <w:bottom w:val="none" w:sz="0" w:space="0" w:color="auto"/>
            <w:right w:val="none" w:sz="0" w:space="0" w:color="auto"/>
          </w:divBdr>
          <w:divsChild>
            <w:div w:id="2095349682">
              <w:marLeft w:val="0"/>
              <w:marRight w:val="0"/>
              <w:marTop w:val="0"/>
              <w:marBottom w:val="0"/>
              <w:divBdr>
                <w:top w:val="none" w:sz="0" w:space="0" w:color="auto"/>
                <w:left w:val="none" w:sz="0" w:space="0" w:color="auto"/>
                <w:bottom w:val="none" w:sz="0" w:space="0" w:color="auto"/>
                <w:right w:val="none" w:sz="0" w:space="0" w:color="auto"/>
              </w:divBdr>
            </w:div>
            <w:div w:id="42995312">
              <w:marLeft w:val="0"/>
              <w:marRight w:val="0"/>
              <w:marTop w:val="0"/>
              <w:marBottom w:val="0"/>
              <w:divBdr>
                <w:top w:val="none" w:sz="0" w:space="0" w:color="auto"/>
                <w:left w:val="none" w:sz="0" w:space="0" w:color="auto"/>
                <w:bottom w:val="none" w:sz="0" w:space="0" w:color="auto"/>
                <w:right w:val="none" w:sz="0" w:space="0" w:color="auto"/>
              </w:divBdr>
            </w:div>
            <w:div w:id="1555701767">
              <w:marLeft w:val="0"/>
              <w:marRight w:val="0"/>
              <w:marTop w:val="0"/>
              <w:marBottom w:val="0"/>
              <w:divBdr>
                <w:top w:val="none" w:sz="0" w:space="0" w:color="auto"/>
                <w:left w:val="none" w:sz="0" w:space="0" w:color="auto"/>
                <w:bottom w:val="none" w:sz="0" w:space="0" w:color="auto"/>
                <w:right w:val="none" w:sz="0" w:space="0" w:color="auto"/>
              </w:divBdr>
            </w:div>
            <w:div w:id="147670961">
              <w:marLeft w:val="0"/>
              <w:marRight w:val="0"/>
              <w:marTop w:val="0"/>
              <w:marBottom w:val="0"/>
              <w:divBdr>
                <w:top w:val="none" w:sz="0" w:space="0" w:color="auto"/>
                <w:left w:val="none" w:sz="0" w:space="0" w:color="auto"/>
                <w:bottom w:val="none" w:sz="0" w:space="0" w:color="auto"/>
                <w:right w:val="none" w:sz="0" w:space="0" w:color="auto"/>
              </w:divBdr>
            </w:div>
            <w:div w:id="933056461">
              <w:marLeft w:val="0"/>
              <w:marRight w:val="0"/>
              <w:marTop w:val="0"/>
              <w:marBottom w:val="0"/>
              <w:divBdr>
                <w:top w:val="none" w:sz="0" w:space="0" w:color="auto"/>
                <w:left w:val="none" w:sz="0" w:space="0" w:color="auto"/>
                <w:bottom w:val="none" w:sz="0" w:space="0" w:color="auto"/>
                <w:right w:val="none" w:sz="0" w:space="0" w:color="auto"/>
              </w:divBdr>
            </w:div>
          </w:divsChild>
        </w:div>
        <w:div w:id="1769547382">
          <w:marLeft w:val="0"/>
          <w:marRight w:val="0"/>
          <w:marTop w:val="0"/>
          <w:marBottom w:val="0"/>
          <w:divBdr>
            <w:top w:val="none" w:sz="0" w:space="0" w:color="auto"/>
            <w:left w:val="none" w:sz="0" w:space="0" w:color="auto"/>
            <w:bottom w:val="none" w:sz="0" w:space="0" w:color="auto"/>
            <w:right w:val="none" w:sz="0" w:space="0" w:color="auto"/>
          </w:divBdr>
          <w:divsChild>
            <w:div w:id="1529641540">
              <w:marLeft w:val="0"/>
              <w:marRight w:val="0"/>
              <w:marTop w:val="0"/>
              <w:marBottom w:val="0"/>
              <w:divBdr>
                <w:top w:val="none" w:sz="0" w:space="0" w:color="auto"/>
                <w:left w:val="none" w:sz="0" w:space="0" w:color="auto"/>
                <w:bottom w:val="none" w:sz="0" w:space="0" w:color="auto"/>
                <w:right w:val="none" w:sz="0" w:space="0" w:color="auto"/>
              </w:divBdr>
            </w:div>
            <w:div w:id="828784769">
              <w:marLeft w:val="0"/>
              <w:marRight w:val="0"/>
              <w:marTop w:val="0"/>
              <w:marBottom w:val="0"/>
              <w:divBdr>
                <w:top w:val="none" w:sz="0" w:space="0" w:color="auto"/>
                <w:left w:val="none" w:sz="0" w:space="0" w:color="auto"/>
                <w:bottom w:val="none" w:sz="0" w:space="0" w:color="auto"/>
                <w:right w:val="none" w:sz="0" w:space="0" w:color="auto"/>
              </w:divBdr>
            </w:div>
            <w:div w:id="1054740125">
              <w:marLeft w:val="0"/>
              <w:marRight w:val="0"/>
              <w:marTop w:val="0"/>
              <w:marBottom w:val="0"/>
              <w:divBdr>
                <w:top w:val="none" w:sz="0" w:space="0" w:color="auto"/>
                <w:left w:val="none" w:sz="0" w:space="0" w:color="auto"/>
                <w:bottom w:val="none" w:sz="0" w:space="0" w:color="auto"/>
                <w:right w:val="none" w:sz="0" w:space="0" w:color="auto"/>
              </w:divBdr>
            </w:div>
            <w:div w:id="482160024">
              <w:marLeft w:val="0"/>
              <w:marRight w:val="0"/>
              <w:marTop w:val="0"/>
              <w:marBottom w:val="0"/>
              <w:divBdr>
                <w:top w:val="none" w:sz="0" w:space="0" w:color="auto"/>
                <w:left w:val="none" w:sz="0" w:space="0" w:color="auto"/>
                <w:bottom w:val="none" w:sz="0" w:space="0" w:color="auto"/>
                <w:right w:val="none" w:sz="0" w:space="0" w:color="auto"/>
              </w:divBdr>
            </w:div>
            <w:div w:id="856968707">
              <w:marLeft w:val="0"/>
              <w:marRight w:val="0"/>
              <w:marTop w:val="0"/>
              <w:marBottom w:val="0"/>
              <w:divBdr>
                <w:top w:val="none" w:sz="0" w:space="0" w:color="auto"/>
                <w:left w:val="none" w:sz="0" w:space="0" w:color="auto"/>
                <w:bottom w:val="none" w:sz="0" w:space="0" w:color="auto"/>
                <w:right w:val="none" w:sz="0" w:space="0" w:color="auto"/>
              </w:divBdr>
            </w:div>
          </w:divsChild>
        </w:div>
        <w:div w:id="30957734">
          <w:marLeft w:val="0"/>
          <w:marRight w:val="0"/>
          <w:marTop w:val="0"/>
          <w:marBottom w:val="0"/>
          <w:divBdr>
            <w:top w:val="none" w:sz="0" w:space="0" w:color="auto"/>
            <w:left w:val="none" w:sz="0" w:space="0" w:color="auto"/>
            <w:bottom w:val="none" w:sz="0" w:space="0" w:color="auto"/>
            <w:right w:val="none" w:sz="0" w:space="0" w:color="auto"/>
          </w:divBdr>
        </w:div>
        <w:div w:id="1778286155">
          <w:marLeft w:val="0"/>
          <w:marRight w:val="0"/>
          <w:marTop w:val="0"/>
          <w:marBottom w:val="0"/>
          <w:divBdr>
            <w:top w:val="none" w:sz="0" w:space="0" w:color="auto"/>
            <w:left w:val="none" w:sz="0" w:space="0" w:color="auto"/>
            <w:bottom w:val="none" w:sz="0" w:space="0" w:color="auto"/>
            <w:right w:val="none" w:sz="0" w:space="0" w:color="auto"/>
          </w:divBdr>
        </w:div>
        <w:div w:id="962003030">
          <w:marLeft w:val="0"/>
          <w:marRight w:val="0"/>
          <w:marTop w:val="0"/>
          <w:marBottom w:val="0"/>
          <w:divBdr>
            <w:top w:val="none" w:sz="0" w:space="0" w:color="auto"/>
            <w:left w:val="none" w:sz="0" w:space="0" w:color="auto"/>
            <w:bottom w:val="none" w:sz="0" w:space="0" w:color="auto"/>
            <w:right w:val="none" w:sz="0" w:space="0" w:color="auto"/>
          </w:divBdr>
        </w:div>
        <w:div w:id="1512182483">
          <w:marLeft w:val="0"/>
          <w:marRight w:val="0"/>
          <w:marTop w:val="0"/>
          <w:marBottom w:val="0"/>
          <w:divBdr>
            <w:top w:val="none" w:sz="0" w:space="0" w:color="auto"/>
            <w:left w:val="none" w:sz="0" w:space="0" w:color="auto"/>
            <w:bottom w:val="none" w:sz="0" w:space="0" w:color="auto"/>
            <w:right w:val="none" w:sz="0" w:space="0" w:color="auto"/>
          </w:divBdr>
        </w:div>
        <w:div w:id="803086405">
          <w:marLeft w:val="0"/>
          <w:marRight w:val="0"/>
          <w:marTop w:val="0"/>
          <w:marBottom w:val="0"/>
          <w:divBdr>
            <w:top w:val="none" w:sz="0" w:space="0" w:color="auto"/>
            <w:left w:val="none" w:sz="0" w:space="0" w:color="auto"/>
            <w:bottom w:val="none" w:sz="0" w:space="0" w:color="auto"/>
            <w:right w:val="none" w:sz="0" w:space="0" w:color="auto"/>
          </w:divBdr>
        </w:div>
        <w:div w:id="1995645341">
          <w:marLeft w:val="0"/>
          <w:marRight w:val="0"/>
          <w:marTop w:val="0"/>
          <w:marBottom w:val="0"/>
          <w:divBdr>
            <w:top w:val="none" w:sz="0" w:space="0" w:color="auto"/>
            <w:left w:val="none" w:sz="0" w:space="0" w:color="auto"/>
            <w:bottom w:val="none" w:sz="0" w:space="0" w:color="auto"/>
            <w:right w:val="none" w:sz="0" w:space="0" w:color="auto"/>
          </w:divBdr>
        </w:div>
        <w:div w:id="510606387">
          <w:marLeft w:val="0"/>
          <w:marRight w:val="0"/>
          <w:marTop w:val="0"/>
          <w:marBottom w:val="0"/>
          <w:divBdr>
            <w:top w:val="none" w:sz="0" w:space="0" w:color="auto"/>
            <w:left w:val="none" w:sz="0" w:space="0" w:color="auto"/>
            <w:bottom w:val="none" w:sz="0" w:space="0" w:color="auto"/>
            <w:right w:val="none" w:sz="0" w:space="0" w:color="auto"/>
          </w:divBdr>
        </w:div>
        <w:div w:id="346907648">
          <w:marLeft w:val="0"/>
          <w:marRight w:val="0"/>
          <w:marTop w:val="0"/>
          <w:marBottom w:val="0"/>
          <w:divBdr>
            <w:top w:val="none" w:sz="0" w:space="0" w:color="auto"/>
            <w:left w:val="none" w:sz="0" w:space="0" w:color="auto"/>
            <w:bottom w:val="none" w:sz="0" w:space="0" w:color="auto"/>
            <w:right w:val="none" w:sz="0" w:space="0" w:color="auto"/>
          </w:divBdr>
        </w:div>
        <w:div w:id="1821533808">
          <w:marLeft w:val="0"/>
          <w:marRight w:val="0"/>
          <w:marTop w:val="0"/>
          <w:marBottom w:val="0"/>
          <w:divBdr>
            <w:top w:val="none" w:sz="0" w:space="0" w:color="auto"/>
            <w:left w:val="none" w:sz="0" w:space="0" w:color="auto"/>
            <w:bottom w:val="none" w:sz="0" w:space="0" w:color="auto"/>
            <w:right w:val="none" w:sz="0" w:space="0" w:color="auto"/>
          </w:divBdr>
        </w:div>
        <w:div w:id="104810641">
          <w:marLeft w:val="0"/>
          <w:marRight w:val="0"/>
          <w:marTop w:val="0"/>
          <w:marBottom w:val="0"/>
          <w:divBdr>
            <w:top w:val="none" w:sz="0" w:space="0" w:color="auto"/>
            <w:left w:val="none" w:sz="0" w:space="0" w:color="auto"/>
            <w:bottom w:val="none" w:sz="0" w:space="0" w:color="auto"/>
            <w:right w:val="none" w:sz="0" w:space="0" w:color="auto"/>
          </w:divBdr>
        </w:div>
        <w:div w:id="2095936729">
          <w:marLeft w:val="0"/>
          <w:marRight w:val="0"/>
          <w:marTop w:val="0"/>
          <w:marBottom w:val="0"/>
          <w:divBdr>
            <w:top w:val="none" w:sz="0" w:space="0" w:color="auto"/>
            <w:left w:val="none" w:sz="0" w:space="0" w:color="auto"/>
            <w:bottom w:val="none" w:sz="0" w:space="0" w:color="auto"/>
            <w:right w:val="none" w:sz="0" w:space="0" w:color="auto"/>
          </w:divBdr>
        </w:div>
        <w:div w:id="1380863581">
          <w:marLeft w:val="0"/>
          <w:marRight w:val="0"/>
          <w:marTop w:val="0"/>
          <w:marBottom w:val="0"/>
          <w:divBdr>
            <w:top w:val="none" w:sz="0" w:space="0" w:color="auto"/>
            <w:left w:val="none" w:sz="0" w:space="0" w:color="auto"/>
            <w:bottom w:val="none" w:sz="0" w:space="0" w:color="auto"/>
            <w:right w:val="none" w:sz="0" w:space="0" w:color="auto"/>
          </w:divBdr>
        </w:div>
        <w:div w:id="1415472973">
          <w:marLeft w:val="0"/>
          <w:marRight w:val="0"/>
          <w:marTop w:val="0"/>
          <w:marBottom w:val="0"/>
          <w:divBdr>
            <w:top w:val="none" w:sz="0" w:space="0" w:color="auto"/>
            <w:left w:val="none" w:sz="0" w:space="0" w:color="auto"/>
            <w:bottom w:val="none" w:sz="0" w:space="0" w:color="auto"/>
            <w:right w:val="none" w:sz="0" w:space="0" w:color="auto"/>
          </w:divBdr>
        </w:div>
        <w:div w:id="179243345">
          <w:marLeft w:val="0"/>
          <w:marRight w:val="0"/>
          <w:marTop w:val="0"/>
          <w:marBottom w:val="0"/>
          <w:divBdr>
            <w:top w:val="none" w:sz="0" w:space="0" w:color="auto"/>
            <w:left w:val="none" w:sz="0" w:space="0" w:color="auto"/>
            <w:bottom w:val="none" w:sz="0" w:space="0" w:color="auto"/>
            <w:right w:val="none" w:sz="0" w:space="0" w:color="auto"/>
          </w:divBdr>
        </w:div>
        <w:div w:id="1615361896">
          <w:marLeft w:val="0"/>
          <w:marRight w:val="0"/>
          <w:marTop w:val="0"/>
          <w:marBottom w:val="0"/>
          <w:divBdr>
            <w:top w:val="none" w:sz="0" w:space="0" w:color="auto"/>
            <w:left w:val="none" w:sz="0" w:space="0" w:color="auto"/>
            <w:bottom w:val="none" w:sz="0" w:space="0" w:color="auto"/>
            <w:right w:val="none" w:sz="0" w:space="0" w:color="auto"/>
          </w:divBdr>
        </w:div>
        <w:div w:id="1935937176">
          <w:marLeft w:val="0"/>
          <w:marRight w:val="0"/>
          <w:marTop w:val="0"/>
          <w:marBottom w:val="0"/>
          <w:divBdr>
            <w:top w:val="none" w:sz="0" w:space="0" w:color="auto"/>
            <w:left w:val="none" w:sz="0" w:space="0" w:color="auto"/>
            <w:bottom w:val="none" w:sz="0" w:space="0" w:color="auto"/>
            <w:right w:val="none" w:sz="0" w:space="0" w:color="auto"/>
          </w:divBdr>
        </w:div>
        <w:div w:id="2029134342">
          <w:marLeft w:val="0"/>
          <w:marRight w:val="0"/>
          <w:marTop w:val="0"/>
          <w:marBottom w:val="0"/>
          <w:divBdr>
            <w:top w:val="none" w:sz="0" w:space="0" w:color="auto"/>
            <w:left w:val="none" w:sz="0" w:space="0" w:color="auto"/>
            <w:bottom w:val="none" w:sz="0" w:space="0" w:color="auto"/>
            <w:right w:val="none" w:sz="0" w:space="0" w:color="auto"/>
          </w:divBdr>
        </w:div>
        <w:div w:id="1581020859">
          <w:marLeft w:val="0"/>
          <w:marRight w:val="0"/>
          <w:marTop w:val="0"/>
          <w:marBottom w:val="0"/>
          <w:divBdr>
            <w:top w:val="none" w:sz="0" w:space="0" w:color="auto"/>
            <w:left w:val="none" w:sz="0" w:space="0" w:color="auto"/>
            <w:bottom w:val="none" w:sz="0" w:space="0" w:color="auto"/>
            <w:right w:val="none" w:sz="0" w:space="0" w:color="auto"/>
          </w:divBdr>
        </w:div>
        <w:div w:id="181356220">
          <w:marLeft w:val="0"/>
          <w:marRight w:val="0"/>
          <w:marTop w:val="0"/>
          <w:marBottom w:val="0"/>
          <w:divBdr>
            <w:top w:val="none" w:sz="0" w:space="0" w:color="auto"/>
            <w:left w:val="none" w:sz="0" w:space="0" w:color="auto"/>
            <w:bottom w:val="none" w:sz="0" w:space="0" w:color="auto"/>
            <w:right w:val="none" w:sz="0" w:space="0" w:color="auto"/>
          </w:divBdr>
        </w:div>
        <w:div w:id="942342939">
          <w:marLeft w:val="0"/>
          <w:marRight w:val="0"/>
          <w:marTop w:val="0"/>
          <w:marBottom w:val="0"/>
          <w:divBdr>
            <w:top w:val="none" w:sz="0" w:space="0" w:color="auto"/>
            <w:left w:val="none" w:sz="0" w:space="0" w:color="auto"/>
            <w:bottom w:val="none" w:sz="0" w:space="0" w:color="auto"/>
            <w:right w:val="none" w:sz="0" w:space="0" w:color="auto"/>
          </w:divBdr>
        </w:div>
        <w:div w:id="683899859">
          <w:marLeft w:val="0"/>
          <w:marRight w:val="0"/>
          <w:marTop w:val="0"/>
          <w:marBottom w:val="0"/>
          <w:divBdr>
            <w:top w:val="none" w:sz="0" w:space="0" w:color="auto"/>
            <w:left w:val="none" w:sz="0" w:space="0" w:color="auto"/>
            <w:bottom w:val="none" w:sz="0" w:space="0" w:color="auto"/>
            <w:right w:val="none" w:sz="0" w:space="0" w:color="auto"/>
          </w:divBdr>
        </w:div>
        <w:div w:id="2015181682">
          <w:marLeft w:val="0"/>
          <w:marRight w:val="0"/>
          <w:marTop w:val="0"/>
          <w:marBottom w:val="0"/>
          <w:divBdr>
            <w:top w:val="none" w:sz="0" w:space="0" w:color="auto"/>
            <w:left w:val="none" w:sz="0" w:space="0" w:color="auto"/>
            <w:bottom w:val="none" w:sz="0" w:space="0" w:color="auto"/>
            <w:right w:val="none" w:sz="0" w:space="0" w:color="auto"/>
          </w:divBdr>
        </w:div>
        <w:div w:id="468940277">
          <w:marLeft w:val="0"/>
          <w:marRight w:val="0"/>
          <w:marTop w:val="0"/>
          <w:marBottom w:val="0"/>
          <w:divBdr>
            <w:top w:val="none" w:sz="0" w:space="0" w:color="auto"/>
            <w:left w:val="none" w:sz="0" w:space="0" w:color="auto"/>
            <w:bottom w:val="none" w:sz="0" w:space="0" w:color="auto"/>
            <w:right w:val="none" w:sz="0" w:space="0" w:color="auto"/>
          </w:divBdr>
        </w:div>
        <w:div w:id="1390609028">
          <w:marLeft w:val="0"/>
          <w:marRight w:val="0"/>
          <w:marTop w:val="0"/>
          <w:marBottom w:val="0"/>
          <w:divBdr>
            <w:top w:val="none" w:sz="0" w:space="0" w:color="auto"/>
            <w:left w:val="none" w:sz="0" w:space="0" w:color="auto"/>
            <w:bottom w:val="none" w:sz="0" w:space="0" w:color="auto"/>
            <w:right w:val="none" w:sz="0" w:space="0" w:color="auto"/>
          </w:divBdr>
        </w:div>
        <w:div w:id="458382548">
          <w:marLeft w:val="0"/>
          <w:marRight w:val="0"/>
          <w:marTop w:val="0"/>
          <w:marBottom w:val="0"/>
          <w:divBdr>
            <w:top w:val="none" w:sz="0" w:space="0" w:color="auto"/>
            <w:left w:val="none" w:sz="0" w:space="0" w:color="auto"/>
            <w:bottom w:val="none" w:sz="0" w:space="0" w:color="auto"/>
            <w:right w:val="none" w:sz="0" w:space="0" w:color="auto"/>
          </w:divBdr>
        </w:div>
        <w:div w:id="1306858817">
          <w:marLeft w:val="0"/>
          <w:marRight w:val="0"/>
          <w:marTop w:val="0"/>
          <w:marBottom w:val="0"/>
          <w:divBdr>
            <w:top w:val="none" w:sz="0" w:space="0" w:color="auto"/>
            <w:left w:val="none" w:sz="0" w:space="0" w:color="auto"/>
            <w:bottom w:val="none" w:sz="0" w:space="0" w:color="auto"/>
            <w:right w:val="none" w:sz="0" w:space="0" w:color="auto"/>
          </w:divBdr>
        </w:div>
        <w:div w:id="1678776330">
          <w:marLeft w:val="0"/>
          <w:marRight w:val="0"/>
          <w:marTop w:val="0"/>
          <w:marBottom w:val="0"/>
          <w:divBdr>
            <w:top w:val="none" w:sz="0" w:space="0" w:color="auto"/>
            <w:left w:val="none" w:sz="0" w:space="0" w:color="auto"/>
            <w:bottom w:val="none" w:sz="0" w:space="0" w:color="auto"/>
            <w:right w:val="none" w:sz="0" w:space="0" w:color="auto"/>
          </w:divBdr>
        </w:div>
        <w:div w:id="1287199000">
          <w:marLeft w:val="0"/>
          <w:marRight w:val="0"/>
          <w:marTop w:val="0"/>
          <w:marBottom w:val="0"/>
          <w:divBdr>
            <w:top w:val="none" w:sz="0" w:space="0" w:color="auto"/>
            <w:left w:val="none" w:sz="0" w:space="0" w:color="auto"/>
            <w:bottom w:val="none" w:sz="0" w:space="0" w:color="auto"/>
            <w:right w:val="none" w:sz="0" w:space="0" w:color="auto"/>
          </w:divBdr>
        </w:div>
        <w:div w:id="1152912555">
          <w:marLeft w:val="0"/>
          <w:marRight w:val="0"/>
          <w:marTop w:val="0"/>
          <w:marBottom w:val="0"/>
          <w:divBdr>
            <w:top w:val="none" w:sz="0" w:space="0" w:color="auto"/>
            <w:left w:val="none" w:sz="0" w:space="0" w:color="auto"/>
            <w:bottom w:val="none" w:sz="0" w:space="0" w:color="auto"/>
            <w:right w:val="none" w:sz="0" w:space="0" w:color="auto"/>
          </w:divBdr>
        </w:div>
        <w:div w:id="96367461">
          <w:marLeft w:val="0"/>
          <w:marRight w:val="0"/>
          <w:marTop w:val="0"/>
          <w:marBottom w:val="0"/>
          <w:divBdr>
            <w:top w:val="none" w:sz="0" w:space="0" w:color="auto"/>
            <w:left w:val="none" w:sz="0" w:space="0" w:color="auto"/>
            <w:bottom w:val="none" w:sz="0" w:space="0" w:color="auto"/>
            <w:right w:val="none" w:sz="0" w:space="0" w:color="auto"/>
          </w:divBdr>
        </w:div>
        <w:div w:id="150173907">
          <w:marLeft w:val="0"/>
          <w:marRight w:val="0"/>
          <w:marTop w:val="0"/>
          <w:marBottom w:val="0"/>
          <w:divBdr>
            <w:top w:val="none" w:sz="0" w:space="0" w:color="auto"/>
            <w:left w:val="none" w:sz="0" w:space="0" w:color="auto"/>
            <w:bottom w:val="none" w:sz="0" w:space="0" w:color="auto"/>
            <w:right w:val="none" w:sz="0" w:space="0" w:color="auto"/>
          </w:divBdr>
        </w:div>
        <w:div w:id="1820465005">
          <w:marLeft w:val="0"/>
          <w:marRight w:val="0"/>
          <w:marTop w:val="0"/>
          <w:marBottom w:val="0"/>
          <w:divBdr>
            <w:top w:val="none" w:sz="0" w:space="0" w:color="auto"/>
            <w:left w:val="none" w:sz="0" w:space="0" w:color="auto"/>
            <w:bottom w:val="none" w:sz="0" w:space="0" w:color="auto"/>
            <w:right w:val="none" w:sz="0" w:space="0" w:color="auto"/>
          </w:divBdr>
        </w:div>
        <w:div w:id="849293956">
          <w:marLeft w:val="0"/>
          <w:marRight w:val="0"/>
          <w:marTop w:val="0"/>
          <w:marBottom w:val="0"/>
          <w:divBdr>
            <w:top w:val="none" w:sz="0" w:space="0" w:color="auto"/>
            <w:left w:val="none" w:sz="0" w:space="0" w:color="auto"/>
            <w:bottom w:val="none" w:sz="0" w:space="0" w:color="auto"/>
            <w:right w:val="none" w:sz="0" w:space="0" w:color="auto"/>
          </w:divBdr>
        </w:div>
        <w:div w:id="159272735">
          <w:marLeft w:val="0"/>
          <w:marRight w:val="0"/>
          <w:marTop w:val="0"/>
          <w:marBottom w:val="0"/>
          <w:divBdr>
            <w:top w:val="none" w:sz="0" w:space="0" w:color="auto"/>
            <w:left w:val="none" w:sz="0" w:space="0" w:color="auto"/>
            <w:bottom w:val="none" w:sz="0" w:space="0" w:color="auto"/>
            <w:right w:val="none" w:sz="0" w:space="0" w:color="auto"/>
          </w:divBdr>
        </w:div>
        <w:div w:id="6666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öda Korset WD">
  <a:themeElements>
    <a:clrScheme name="RK">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D715C-6853-43B4-992D-CEEFECD1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71FDD-D68C-4B20-B721-0AF21FF05FCD}">
  <ds:schemaRefs>
    <ds:schemaRef ds:uri="http://schemas.microsoft.com/sharepoint/v3/contenttype/forms"/>
  </ds:schemaRefs>
</ds:datastoreItem>
</file>

<file path=customXml/itemProps3.xml><?xml version="1.0" encoding="utf-8"?>
<ds:datastoreItem xmlns:ds="http://schemas.openxmlformats.org/officeDocument/2006/customXml" ds:itemID="{77DB2C4D-38D2-4BAD-8145-1A604E38C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2885</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Enas Antar</dc:creator>
  <cp:keywords/>
  <dc:description/>
  <cp:lastModifiedBy>Enas Antar</cp:lastModifiedBy>
  <cp:revision>1</cp:revision>
  <cp:lastPrinted>2014-10-15T09:28:00Z</cp:lastPrinted>
  <dcterms:created xsi:type="dcterms:W3CDTF">2023-04-14T08:27:00Z</dcterms:created>
  <dcterms:modified xsi:type="dcterms:W3CDTF">2023-04-14T08:27:00Z</dcterms:modified>
</cp:coreProperties>
</file>